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09" w:rsidRPr="00F867C9" w:rsidRDefault="005F6B09" w:rsidP="005F6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571500"/>
            <wp:effectExtent l="0" t="0" r="0" b="0"/>
            <wp:docPr id="1" name="Рисунок 1" descr="Описание: Описание: Описание: 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71" cy="57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09" w:rsidRPr="00F867C9" w:rsidRDefault="005F6B09" w:rsidP="005F6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B09" w:rsidRPr="00F867C9" w:rsidRDefault="005F6B09" w:rsidP="005F6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C9">
        <w:rPr>
          <w:rFonts w:ascii="Times New Roman" w:eastAsia="Times New Roman" w:hAnsi="Times New Roman" w:cs="Times New Roman"/>
          <w:b/>
          <w:sz w:val="28"/>
          <w:szCs w:val="28"/>
        </w:rPr>
        <w:t>РОССИЙСКАЯ    ФЕДЕРАЦИЯ</w:t>
      </w:r>
    </w:p>
    <w:p w:rsidR="005F6B09" w:rsidRPr="00F867C9" w:rsidRDefault="005F6B09" w:rsidP="005F6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C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ЗОТИНСКОГО  СЕЛЬСОВЕТА </w:t>
      </w:r>
    </w:p>
    <w:p w:rsidR="005F6B09" w:rsidRPr="00F867C9" w:rsidRDefault="005F6B09" w:rsidP="005F6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C9">
        <w:rPr>
          <w:rFonts w:ascii="Times New Roman" w:eastAsia="Times New Roman" w:hAnsi="Times New Roman" w:cs="Times New Roman"/>
          <w:b/>
          <w:sz w:val="28"/>
          <w:szCs w:val="28"/>
        </w:rPr>
        <w:t>ТУРУХАНСКОГО  РАЙОНА</w:t>
      </w:r>
      <w:r w:rsidRPr="00F867C9">
        <w:rPr>
          <w:rFonts w:ascii="Times New Roman" w:eastAsia="Times New Roman" w:hAnsi="Times New Roman" w:cs="Times New Roman"/>
          <w:b/>
          <w:sz w:val="28"/>
          <w:szCs w:val="28"/>
        </w:rPr>
        <w:br/>
        <w:t>КРАСНОЯРСКОГО  КРАЯ</w:t>
      </w:r>
      <w:r w:rsidRPr="00F867C9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5F6B09" w:rsidRPr="00F867C9" w:rsidRDefault="005F6B09" w:rsidP="005F6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67C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F867C9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F6B09" w:rsidRPr="00F867C9" w:rsidRDefault="005F6B09" w:rsidP="005F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B09" w:rsidRPr="00F867C9" w:rsidRDefault="00510EDD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B86A20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5F6535">
        <w:rPr>
          <w:rFonts w:ascii="Times New Roman" w:eastAsia="Times New Roman" w:hAnsi="Times New Roman" w:cs="Times New Roman"/>
          <w:sz w:val="28"/>
          <w:szCs w:val="28"/>
        </w:rPr>
        <w:t>. 2017 г.</w:t>
      </w:r>
      <w:r w:rsidR="005F6535">
        <w:rPr>
          <w:rFonts w:ascii="Times New Roman" w:eastAsia="Times New Roman" w:hAnsi="Times New Roman" w:cs="Times New Roman"/>
          <w:sz w:val="28"/>
          <w:szCs w:val="28"/>
        </w:rPr>
        <w:tab/>
      </w:r>
      <w:r w:rsidR="005F65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6A4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B09" w:rsidRPr="00F867C9">
        <w:rPr>
          <w:rFonts w:ascii="Times New Roman" w:eastAsia="Times New Roman" w:hAnsi="Times New Roman" w:cs="Times New Roman"/>
          <w:sz w:val="28"/>
          <w:szCs w:val="28"/>
        </w:rPr>
        <w:t xml:space="preserve"> с.Зотино              </w:t>
      </w:r>
      <w:r w:rsidR="005F65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5F6B09" w:rsidRPr="00F867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5F6B09" w:rsidRPr="00F867C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5F6B09" w:rsidRPr="00F867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5F6B09" w:rsidRPr="0032532D" w:rsidRDefault="005F6B09" w:rsidP="005F6B09">
      <w:pPr>
        <w:pStyle w:val="a3"/>
        <w:shd w:val="clear" w:color="auto" w:fill="FFFFFF"/>
        <w:spacing w:before="240" w:beforeAutospacing="0" w:after="150" w:afterAutospacing="0"/>
        <w:ind w:firstLine="426"/>
        <w:jc w:val="both"/>
        <w:rPr>
          <w:color w:val="282828"/>
          <w:sz w:val="28"/>
          <w:szCs w:val="28"/>
        </w:rPr>
      </w:pPr>
      <w:r w:rsidRPr="0032532D">
        <w:rPr>
          <w:rStyle w:val="a4"/>
          <w:color w:val="282828"/>
          <w:sz w:val="28"/>
          <w:szCs w:val="28"/>
        </w:rPr>
        <w:t xml:space="preserve">Об утверждении </w:t>
      </w:r>
      <w:r w:rsidRPr="005F6B09">
        <w:rPr>
          <w:rStyle w:val="a4"/>
          <w:color w:val="282828"/>
          <w:sz w:val="28"/>
          <w:szCs w:val="28"/>
        </w:rPr>
        <w:t>Прогноз</w:t>
      </w:r>
      <w:r>
        <w:rPr>
          <w:rStyle w:val="a4"/>
          <w:color w:val="282828"/>
          <w:sz w:val="28"/>
          <w:szCs w:val="28"/>
        </w:rPr>
        <w:t>а</w:t>
      </w:r>
      <w:r w:rsidRPr="005F6B09">
        <w:rPr>
          <w:rStyle w:val="a4"/>
          <w:color w:val="282828"/>
          <w:sz w:val="28"/>
          <w:szCs w:val="28"/>
        </w:rPr>
        <w:t xml:space="preserve"> социально-экономического развития муниципального образования Зотинск</w:t>
      </w:r>
      <w:r>
        <w:rPr>
          <w:rStyle w:val="a4"/>
          <w:color w:val="282828"/>
          <w:sz w:val="28"/>
          <w:szCs w:val="28"/>
        </w:rPr>
        <w:t>ий сельсовет</w:t>
      </w:r>
    </w:p>
    <w:p w:rsidR="006A4E5C" w:rsidRDefault="005F6B09" w:rsidP="005F6B0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282828"/>
          <w:sz w:val="28"/>
          <w:szCs w:val="28"/>
        </w:rPr>
      </w:pPr>
      <w:r w:rsidRPr="0032532D">
        <w:rPr>
          <w:color w:val="282828"/>
          <w:sz w:val="28"/>
          <w:szCs w:val="28"/>
        </w:rPr>
        <w:t>В соответствии со статьями 172, 184.2 Бюджетного Кодекса Российской Федерации</w:t>
      </w:r>
      <w:r>
        <w:rPr>
          <w:color w:val="282828"/>
          <w:sz w:val="28"/>
          <w:szCs w:val="28"/>
        </w:rPr>
        <w:t xml:space="preserve">, руководствуясь </w:t>
      </w:r>
      <w:r w:rsidRPr="0032532D">
        <w:rPr>
          <w:color w:val="282828"/>
          <w:sz w:val="28"/>
          <w:szCs w:val="28"/>
        </w:rPr>
        <w:t xml:space="preserve">Положением о бюджетном процессе </w:t>
      </w:r>
      <w:r>
        <w:rPr>
          <w:color w:val="282828"/>
          <w:sz w:val="28"/>
          <w:szCs w:val="28"/>
        </w:rPr>
        <w:t>в Муниципальном образовании Зотинский сельсовет и Уставом Зотинского сельсовета</w:t>
      </w:r>
      <w:r w:rsidRPr="0032532D">
        <w:rPr>
          <w:color w:val="282828"/>
          <w:sz w:val="28"/>
          <w:szCs w:val="28"/>
        </w:rPr>
        <w:t> </w:t>
      </w:r>
    </w:p>
    <w:p w:rsidR="005F6B09" w:rsidRPr="0032532D" w:rsidRDefault="005F6B09" w:rsidP="006A4E5C">
      <w:pPr>
        <w:pStyle w:val="a3"/>
        <w:shd w:val="clear" w:color="auto" w:fill="FFFFFF"/>
        <w:spacing w:before="0" w:beforeAutospacing="0" w:after="150" w:afterAutospacing="0"/>
        <w:ind w:firstLine="426"/>
        <w:jc w:val="center"/>
        <w:rPr>
          <w:color w:val="282828"/>
          <w:sz w:val="28"/>
          <w:szCs w:val="28"/>
        </w:rPr>
      </w:pPr>
      <w:r w:rsidRPr="0032532D">
        <w:rPr>
          <w:color w:val="282828"/>
          <w:sz w:val="28"/>
          <w:szCs w:val="28"/>
        </w:rPr>
        <w:t>ПОСТАНОВЛЯ</w:t>
      </w:r>
      <w:r>
        <w:rPr>
          <w:color w:val="282828"/>
          <w:sz w:val="28"/>
          <w:szCs w:val="28"/>
        </w:rPr>
        <w:t>Ю</w:t>
      </w:r>
      <w:r w:rsidRPr="0032532D">
        <w:rPr>
          <w:color w:val="282828"/>
          <w:sz w:val="28"/>
          <w:szCs w:val="28"/>
        </w:rPr>
        <w:t>:</w:t>
      </w:r>
    </w:p>
    <w:p w:rsidR="005F6B09" w:rsidRDefault="005F6B09" w:rsidP="005F6B09">
      <w:pPr>
        <w:pStyle w:val="a3"/>
        <w:shd w:val="clear" w:color="auto" w:fill="FFFFFF"/>
        <w:spacing w:after="150"/>
        <w:ind w:firstLine="426"/>
        <w:jc w:val="both"/>
        <w:rPr>
          <w:color w:val="282828"/>
          <w:sz w:val="28"/>
          <w:szCs w:val="28"/>
        </w:rPr>
      </w:pPr>
      <w:r w:rsidRPr="0032532D">
        <w:rPr>
          <w:color w:val="282828"/>
          <w:sz w:val="28"/>
          <w:szCs w:val="28"/>
        </w:rPr>
        <w:t xml:space="preserve">1. Утвердить </w:t>
      </w:r>
      <w:r w:rsidRPr="005F6B09">
        <w:rPr>
          <w:color w:val="282828"/>
          <w:sz w:val="28"/>
          <w:szCs w:val="28"/>
        </w:rPr>
        <w:t>Прогноз социально-экономического развития муниципального образования Зотинск</w:t>
      </w:r>
      <w:r>
        <w:rPr>
          <w:color w:val="282828"/>
          <w:sz w:val="28"/>
          <w:szCs w:val="28"/>
        </w:rPr>
        <w:t>ий сельсовет</w:t>
      </w:r>
      <w:r w:rsidRPr="0032532D">
        <w:rPr>
          <w:color w:val="282828"/>
          <w:sz w:val="28"/>
          <w:szCs w:val="28"/>
        </w:rPr>
        <w:t>, согласно приложению.</w:t>
      </w:r>
    </w:p>
    <w:p w:rsidR="005F6B09" w:rsidRPr="00000954" w:rsidRDefault="005F6B09" w:rsidP="005F6B09">
      <w:pPr>
        <w:pStyle w:val="a3"/>
        <w:shd w:val="clear" w:color="auto" w:fill="FFFFFF"/>
        <w:spacing w:after="150"/>
        <w:ind w:firstLine="426"/>
        <w:jc w:val="both"/>
        <w:rPr>
          <w:color w:val="282828"/>
          <w:sz w:val="28"/>
          <w:szCs w:val="28"/>
        </w:rPr>
      </w:pPr>
      <w:r w:rsidRPr="00000954">
        <w:rPr>
          <w:color w:val="282828"/>
          <w:sz w:val="28"/>
          <w:szCs w:val="28"/>
        </w:rPr>
        <w:t xml:space="preserve">2. Настоящее постановление вступает в силу с момента официального </w:t>
      </w:r>
      <w:r w:rsidR="00464C61">
        <w:rPr>
          <w:color w:val="282828"/>
          <w:sz w:val="28"/>
          <w:szCs w:val="28"/>
        </w:rPr>
        <w:t>опубликования в  газете «</w:t>
      </w:r>
      <w:r w:rsidRPr="00000954">
        <w:rPr>
          <w:color w:val="282828"/>
          <w:sz w:val="28"/>
          <w:szCs w:val="28"/>
        </w:rPr>
        <w:t>Ведомости органов местного самоуправления Зотинского  сельсовета».</w:t>
      </w:r>
    </w:p>
    <w:p w:rsidR="005F6B09" w:rsidRPr="00000954" w:rsidRDefault="005F6B09" w:rsidP="005F6B09">
      <w:pPr>
        <w:pStyle w:val="a3"/>
        <w:shd w:val="clear" w:color="auto" w:fill="FFFFFF"/>
        <w:spacing w:after="150"/>
        <w:ind w:firstLine="426"/>
        <w:rPr>
          <w:color w:val="282828"/>
          <w:sz w:val="28"/>
          <w:szCs w:val="28"/>
        </w:rPr>
      </w:pPr>
      <w:r w:rsidRPr="00000954">
        <w:rPr>
          <w:color w:val="282828"/>
          <w:sz w:val="28"/>
          <w:szCs w:val="28"/>
        </w:rPr>
        <w:t xml:space="preserve">3. </w:t>
      </w:r>
      <w:proofErr w:type="gramStart"/>
      <w:r w:rsidRPr="00000954">
        <w:rPr>
          <w:color w:val="282828"/>
          <w:sz w:val="28"/>
          <w:szCs w:val="28"/>
        </w:rPr>
        <w:t>Контроль за</w:t>
      </w:r>
      <w:proofErr w:type="gramEnd"/>
      <w:r w:rsidRPr="00000954">
        <w:rPr>
          <w:color w:val="282828"/>
          <w:sz w:val="28"/>
          <w:szCs w:val="28"/>
        </w:rPr>
        <w:t xml:space="preserve">  исполнением  настоящего  постановления возложить на Заместителя главы по финансовым вопросам – Главного бухгалтера.</w:t>
      </w:r>
    </w:p>
    <w:p w:rsidR="005F6B09" w:rsidRDefault="005F6B09" w:rsidP="005F6B0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282828"/>
          <w:sz w:val="28"/>
          <w:szCs w:val="28"/>
        </w:rPr>
      </w:pPr>
    </w:p>
    <w:p w:rsidR="005F6B09" w:rsidRDefault="005F6B09" w:rsidP="005F6B0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282828"/>
          <w:sz w:val="28"/>
          <w:szCs w:val="28"/>
        </w:rPr>
      </w:pPr>
      <w:r w:rsidRPr="0032532D">
        <w:rPr>
          <w:color w:val="282828"/>
          <w:sz w:val="28"/>
          <w:szCs w:val="28"/>
        </w:rPr>
        <w:t xml:space="preserve">Глава </w:t>
      </w:r>
      <w:r>
        <w:rPr>
          <w:color w:val="282828"/>
          <w:sz w:val="28"/>
          <w:szCs w:val="28"/>
        </w:rPr>
        <w:t>Зотинского сельсовета</w:t>
      </w:r>
      <w:r w:rsidRPr="0032532D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                      ______ / И.Г Моисеева</w:t>
      </w:r>
    </w:p>
    <w:p w:rsidR="005F6B09" w:rsidRDefault="005F6B09" w:rsidP="005F6B0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282828"/>
          <w:sz w:val="28"/>
          <w:szCs w:val="28"/>
        </w:rPr>
      </w:pPr>
    </w:p>
    <w:p w:rsidR="005F6B09" w:rsidRDefault="005F6B09" w:rsidP="005F6B0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282828"/>
          <w:sz w:val="28"/>
          <w:szCs w:val="28"/>
        </w:rPr>
      </w:pPr>
    </w:p>
    <w:p w:rsidR="005F6B09" w:rsidRDefault="005F6B09" w:rsidP="005F6B0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282828"/>
          <w:sz w:val="28"/>
          <w:szCs w:val="28"/>
        </w:rPr>
      </w:pPr>
    </w:p>
    <w:p w:rsidR="005F6B09" w:rsidRDefault="005F6B09" w:rsidP="005F6B0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282828"/>
          <w:sz w:val="28"/>
          <w:szCs w:val="28"/>
        </w:rPr>
      </w:pPr>
    </w:p>
    <w:p w:rsidR="005F6B09" w:rsidRDefault="005F6B09" w:rsidP="005F6B0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282828"/>
          <w:sz w:val="28"/>
          <w:szCs w:val="28"/>
        </w:rPr>
      </w:pPr>
    </w:p>
    <w:p w:rsidR="005F6B09" w:rsidRDefault="005F6B09" w:rsidP="005F6B0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282828"/>
          <w:sz w:val="28"/>
          <w:szCs w:val="28"/>
        </w:rPr>
      </w:pPr>
    </w:p>
    <w:p w:rsidR="005F6B09" w:rsidRDefault="005F6B09" w:rsidP="005F6B09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282828"/>
          <w:sz w:val="28"/>
          <w:szCs w:val="28"/>
        </w:rPr>
      </w:pPr>
    </w:p>
    <w:p w:rsidR="005F6B09" w:rsidRPr="0032532D" w:rsidRDefault="005F6B09" w:rsidP="006A4E5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5F6B09" w:rsidRPr="00F867C9" w:rsidRDefault="005F6B09" w:rsidP="005F6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F6B09" w:rsidRPr="00F867C9" w:rsidRDefault="005F6B09" w:rsidP="005F6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C9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постановлению администрации</w:t>
      </w:r>
    </w:p>
    <w:p w:rsidR="005F6B09" w:rsidRPr="00F867C9" w:rsidRDefault="005F6B09" w:rsidP="005F6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C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Зотинского сельсовета</w:t>
      </w:r>
    </w:p>
    <w:p w:rsidR="005F6B09" w:rsidRPr="005F6B09" w:rsidRDefault="005F6B09" w:rsidP="005F6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86A2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6A4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№  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5F6B0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01C6B" w:rsidRPr="00601C6B" w:rsidRDefault="00451057" w:rsidP="00601C6B">
      <w:pPr>
        <w:spacing w:before="240"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Прогноз социально-экономического развития </w:t>
      </w:r>
    </w:p>
    <w:p w:rsidR="00451057" w:rsidRPr="00451057" w:rsidRDefault="00451057" w:rsidP="00601C6B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муниципального образования </w:t>
      </w:r>
      <w:r w:rsidR="006A4E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Зотинский сельсовет</w:t>
      </w:r>
    </w:p>
    <w:p w:rsidR="00601C6B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057" w:rsidRPr="00451057" w:rsidRDefault="00451057" w:rsidP="00601C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разработан на основе:</w:t>
      </w:r>
    </w:p>
    <w:p w:rsidR="00451057" w:rsidRPr="00451057" w:rsidRDefault="00451057" w:rsidP="00601C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предварительного анализа тенденций развития экономики и социальной сферы муниципального образования за 201</w:t>
      </w:r>
      <w:r w:rsidR="00601C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аналитический период 201</w:t>
      </w:r>
      <w:r w:rsidR="00601C6B">
        <w:rPr>
          <w:rFonts w:ascii="Times New Roman" w:eastAsia="Times New Roman" w:hAnsi="Times New Roman" w:cs="Times New Roman"/>
          <w:sz w:val="28"/>
          <w:szCs w:val="28"/>
          <w:lang w:eastAsia="ru-RU"/>
        </w:rPr>
        <w:t>8-2019 года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057" w:rsidRPr="00451057" w:rsidRDefault="00451057" w:rsidP="00601C6B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параметров прогноза социально-экономического развития Красноярского края на 201</w:t>
      </w:r>
      <w:r w:rsidR="00601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</w:t>
      </w:r>
      <w:r w:rsidR="00601C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451057" w:rsidRPr="00451057" w:rsidRDefault="00451057" w:rsidP="00601C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основных параметров прогноза социально-экономического развития Российской Федерации на 201</w:t>
      </w:r>
      <w:r w:rsidR="00601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601C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601C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601C6B" w:rsidRDefault="00451057" w:rsidP="006A4E5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сценарных условий функци</w:t>
      </w:r>
      <w:r w:rsidR="00601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онирования экономики Российской</w:t>
      </w:r>
      <w:r w:rsidR="006A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с учетом индексов-дефляторов, разработанных Министерством экономического развития Российской Федерации.</w:t>
      </w:r>
    </w:p>
    <w:p w:rsidR="00601C6B" w:rsidRDefault="00451057" w:rsidP="00601C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51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Общие сведения о муниципальном образовании </w:t>
      </w:r>
      <w:r w:rsidR="00601C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Зотинский</w:t>
      </w:r>
      <w:r w:rsidR="006A4E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601C6B" w:rsidRDefault="00601C6B" w:rsidP="00601C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один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населённы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с общим количеством дворов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г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7CA" w:rsidRDefault="00451057" w:rsidP="009A77C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Социально-экономическое развитие </w:t>
      </w:r>
      <w:r w:rsidR="009A77C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Зотинского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определяется совокупностью внешних и внутренних условий, одним из которых является демографическая ситуация. Общая численность жителей  </w:t>
      </w:r>
      <w:r w:rsidR="009A77C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Зотинского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A77CA">
        <w:rPr>
          <w:rFonts w:ascii="Times New Roman" w:eastAsia="Times New Roman" w:hAnsi="Times New Roman" w:cs="Times New Roman"/>
          <w:sz w:val="28"/>
          <w:szCs w:val="28"/>
          <w:lang w:eastAsia="ru-RU"/>
        </w:rPr>
        <w:t>596 человек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878" w:rsidRDefault="00451057" w:rsidP="00F8487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прибыли на территорию </w:t>
      </w:r>
      <w:r w:rsidR="009A77C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Зотинского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A77C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выбыли </w:t>
      </w:r>
      <w:r w:rsidR="009A77C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число родившихся </w:t>
      </w:r>
      <w:r w:rsidR="009A77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умерших </w:t>
      </w:r>
      <w:r w:rsidR="009A77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На протяжении ряда лет наблюдается тенденция к росту числа  выбывших человек, это связано с тем, что на территории муниципального образования отсутствуют крупные предприятия, рабочие места. На динамику смертности населения оказывают влияние: старение населения, низкий уровень здоровья населения репродуктивного возраста. В основном население занято ведением личных подсобных хозяйств</w:t>
      </w:r>
      <w:r w:rsidR="00B177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сбором дикоросов и промыслом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Стабильно сохраняется превышение численности женщин над численностью мужчин.</w:t>
      </w:r>
    </w:p>
    <w:p w:rsidR="00451057" w:rsidRPr="00451057" w:rsidRDefault="00451057" w:rsidP="00F8487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жилищного фонда составляет – </w:t>
      </w:r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>13,7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тыс.кв.м., из них </w:t>
      </w:r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 тыс.кв.м. муниципальная собственность. </w:t>
      </w:r>
    </w:p>
    <w:p w:rsidR="00F84878" w:rsidRDefault="00451057" w:rsidP="00F84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1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Экономика муниципального образования</w:t>
      </w:r>
    </w:p>
    <w:p w:rsidR="00F84878" w:rsidRDefault="00451057" w:rsidP="00F84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  видом  экономической деятельности  поселения является </w:t>
      </w:r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промышленность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охозяйственное производство играет ключевую роль в обеспечении населения </w:t>
      </w:r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дровами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занятости сельских жителей.</w:t>
      </w:r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данное предприятие обеспечивает население </w:t>
      </w:r>
      <w:proofErr w:type="spellStart"/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gramStart"/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энергией.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на территории поселения действует </w:t>
      </w:r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подсобных хозяйств, </w:t>
      </w:r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 занимающихся  торговой 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деятельностью -</w:t>
      </w:r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точек.</w:t>
      </w:r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торговых площадей по прогнозу на 201</w:t>
      </w:r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848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не ожидается.</w:t>
      </w:r>
    </w:p>
    <w:p w:rsidR="00451057" w:rsidRPr="00451057" w:rsidRDefault="00451057" w:rsidP="00F84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 ежегодно увеличивается и прежде всего, это связано с повышением: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культуры потребления;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уровня требования потребителей, предъявляемых к оказываемым услугам;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доходов населения.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проблемы: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недостаточные объемы финансирования сферы культуры и искусства;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изношенность основных фондов, технического оборудования и инвентаря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старение  населения;</w:t>
      </w:r>
    </w:p>
    <w:p w:rsidR="00464C61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относительно  высокая   смертность населения</w:t>
      </w:r>
      <w:r w:rsidR="00464C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057" w:rsidRPr="00451057" w:rsidRDefault="00464C61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относительно  высокая   </w:t>
      </w:r>
      <w:r w:rsidR="00E12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миграция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81067736"/>
      <w:bookmarkStart w:id="1" w:name="_toc181171308"/>
      <w:bookmarkEnd w:id="0"/>
      <w:bookmarkEnd w:id="1"/>
      <w:r w:rsidRPr="00451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Проблемы развития малого предпринимательства:</w:t>
      </w:r>
    </w:p>
    <w:p w:rsidR="00412DEE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недостаточное развитие сферы доступных консультационно-информационных услуг;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несовершенство нормативно-правовой базы;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сложность и высокая стоимость проведения сертификации и стандартизации продукции, товаров и услуг.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4510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Проблемы развития потребительского рынка товаров и услуг: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высокий рост цен на потребительские товары при низких доходах населения;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недостаточное число организаций, занимающихся бытовым обслуживанием населения, проживающего в поселении.</w:t>
      </w:r>
    </w:p>
    <w:p w:rsidR="00412DEE" w:rsidRDefault="00412DEE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социально-экономических показателей поселения</w:t>
      </w:r>
    </w:p>
    <w:p w:rsidR="00FE0CEC" w:rsidRPr="00FE0CEC" w:rsidRDefault="00FE0CEC" w:rsidP="00FE0C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доходов на 2018 – 2020 годы производится на основе исполнения бюджета поселения за отчетный год, оценки ожидаемого исполнения доходной части бюджета за 2016 год с учетом изменений законодательства о налогах и сборах, бюджетного законодательства, налогооблагаемой базы.</w:t>
      </w:r>
    </w:p>
    <w:p w:rsidR="00FE0CEC" w:rsidRPr="00FE0CEC" w:rsidRDefault="00FE0CEC" w:rsidP="00FE0C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Прогнозная оценка ожидаемого исполнения доходов бюджета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производится как сумма ожидаемых поступлений по каждому доходному источнику.</w:t>
      </w:r>
    </w:p>
    <w:p w:rsidR="00FE0CEC" w:rsidRPr="00FE0CEC" w:rsidRDefault="00FE0CEC" w:rsidP="00FE0C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объём доходов бюджета поселения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рассчитывается как сумма прогнозируемых поступлений по каждому виду доходов.</w:t>
      </w:r>
    </w:p>
    <w:p w:rsidR="00FE0CEC" w:rsidRDefault="00FE0CEC" w:rsidP="00FE0C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ожидаемого поступления налоговых доходов в бюджет поселения производится с учетом фактического поступления доходов по видам доходов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их корректировки на коэффициент роста (снижения) поступления каждого вида доходов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к соответствующему периоду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0504C" w:rsidRPr="00FE0CEC" w:rsidRDefault="00C0504C" w:rsidP="00C050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проведения анализа поступлений доходов в 2017 году, составлен реестр источников доходов бюджета Зотинского сельсовета, с отображением показателей кассовых поступлений по состоянию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01.11.2017 год согласно приложению к настоящему </w:t>
      </w:r>
      <w:r w:rsidRPr="00C0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0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социально-экономического развития муниц</w:t>
      </w:r>
      <w:r w:rsidR="006A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 Зотинский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2" w:name="_GoBack"/>
      <w:bookmarkEnd w:id="2"/>
    </w:p>
    <w:p w:rsidR="00FE0CEC" w:rsidRPr="00FE0CEC" w:rsidRDefault="00FE0CEC" w:rsidP="00FE0C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динамики поступления доходов в бюджет поселения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годы, ожидаемого поступления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особенностей налогообложения отдельных объектов при расчете прогноза доходов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применяется различный подход к каждому виду доходов. При прогнозировании налоговых доходов учитываются данные главного администратора доходов Межрайонной ИФНС России № 17 по Красноярскому краю.</w:t>
      </w:r>
    </w:p>
    <w:p w:rsidR="00FE0CEC" w:rsidRPr="00FE0CEC" w:rsidRDefault="00FE0CEC" w:rsidP="00FE0C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0C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Налог на доходы физических лиц</w:t>
      </w:r>
    </w:p>
    <w:p w:rsidR="00FE0CEC" w:rsidRPr="00FE0CEC" w:rsidRDefault="00FE0CEC" w:rsidP="00FE0C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налогу на доходы физических лиц (далее - НДФЛ) прогноз поступлений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прогнозируется исходя из поступлений НДФЛ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5-2016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ожидаемых поступлений НДФЛ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с учетом прогнозируемого роста (снижения) фонда заработной платы работников Зотинского сельсовета в 2017 году и изменений бюджетного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составляет 170,580 тыс. руб.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E0CEC" w:rsidRPr="00FE0CEC" w:rsidRDefault="00FE0CEC" w:rsidP="00FE0C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0C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Государственная пошлина</w:t>
      </w:r>
    </w:p>
    <w:p w:rsidR="00FE0CEC" w:rsidRPr="00FE0CEC" w:rsidRDefault="00FE0CEC" w:rsidP="00FE0C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государственной пошлины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прогнозируются исходя из ожидаемой оценки поступлений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учетом роста (снижения) поступлений государственной пошлины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к соответствующему периоду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составляет 23,418 тыс. рублей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CEC" w:rsidRPr="00FE0CEC" w:rsidRDefault="00FE0CEC" w:rsidP="00FE0C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0C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Налог на имущество физических лиц</w:t>
      </w:r>
    </w:p>
    <w:p w:rsidR="00FE0CEC" w:rsidRPr="00FE0CEC" w:rsidRDefault="00FE0CEC" w:rsidP="00FE0C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Расчетный (прогнозируемый) доход Зотинского сельсовета по налогу на имущество физических лиц рассчитывается </w:t>
      </w:r>
      <w:r w:rsidR="00C95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1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утвержденной </w:t>
      </w:r>
      <w:r w:rsidR="001C046E" w:rsidRPr="001C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Методикой прогнозирования налоговых и неналоговых доходов бюджета Зотинского сельсовета </w:t>
      </w:r>
      <w:r w:rsidR="001C046E" w:rsidRPr="001C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46E" w:rsidRPr="001C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2018-2020 годов</w:t>
      </w:r>
      <w:r w:rsidR="001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(Постановление от 25.10.2017 г. № 39-п)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составляет</w:t>
      </w:r>
      <w:r w:rsidR="001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50,000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0CEC" w:rsidRPr="001C046E" w:rsidRDefault="00FE0CEC" w:rsidP="00FE0C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04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Земельный налог</w:t>
      </w:r>
    </w:p>
    <w:p w:rsidR="00FE0CEC" w:rsidRPr="00FE0CEC" w:rsidRDefault="00FE0CEC" w:rsidP="00FE0C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Прогнозируемый объем поступления земельного налога в бюджет сельсовета на очередной финансовый год рассчитывается </w:t>
      </w:r>
      <w:r w:rsidR="001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утвержденной </w:t>
      </w:r>
      <w:r w:rsidR="001C046E" w:rsidRPr="001C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Методикой прогнозирования налоговых и неналоговых доходов бюджета Зотинского сельсовета </w:t>
      </w:r>
      <w:r w:rsidR="001C046E" w:rsidRPr="001C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46E" w:rsidRPr="001C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2018-2020 годов</w:t>
      </w:r>
      <w:r w:rsidR="001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(Постановление от 25.10.2017 г. № 39-п) и составляет 1,000 тыс. руб.</w:t>
      </w:r>
    </w:p>
    <w:p w:rsidR="00FE0CEC" w:rsidRDefault="00FE0CEC" w:rsidP="00085706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доходов бюджета на 201</w:t>
      </w:r>
      <w:r w:rsidR="0095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95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за основу берется прогноз доходов бюджета поселения на 201</w:t>
      </w:r>
      <w:r w:rsidR="0095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каждому доходному источнику и корректируется на прогнозируемый процент роста (снижения) соответствующих поступлений, а также с учетом изменений налогового и бюджетного законодательств</w:t>
      </w:r>
      <w:r w:rsidR="0095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706" w:rsidRDefault="00085706" w:rsidP="00085706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</w:t>
      </w:r>
      <w:r w:rsidRPr="004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налоговых и не налоговых доходов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поселения</w:t>
      </w:r>
      <w:r w:rsidRPr="004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и не налоговые доходы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929,339 тыс. рублей на  </w:t>
      </w:r>
      <w:r w:rsidR="001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308,330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</w:t>
      </w:r>
      <w:r w:rsidR="00D3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меньшение показателя </w:t>
      </w:r>
      <w:r w:rsidR="001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доходы физических лиц</w:t>
      </w:r>
      <w:r w:rsidR="001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Проекте бюджета на 2018 плановые 2019-2020 годы, связан с изменением </w:t>
      </w:r>
      <w:r w:rsidR="00D3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налогового и </w:t>
      </w:r>
      <w:r w:rsidRPr="004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законодательства. </w:t>
      </w:r>
    </w:p>
    <w:p w:rsidR="00412DEE" w:rsidRDefault="00085706" w:rsidP="00412D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Общие п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ерспективы сельского поселения до 20</w:t>
      </w:r>
      <w:r w:rsidR="00412D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связаны с развитием </w:t>
      </w:r>
      <w:r w:rsidR="00412D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промышленности,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  сферы бытовых услуг, торговли, потребительского рынка, развитием малоэтажного домостроения, развития ЛПХ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организации контролируемого туризма на территории поселения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контролируемой добычи биологических ресурсов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2DEE" w:rsidRDefault="00451057" w:rsidP="00412D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показатели текущего уровня социально-экономического развития </w:t>
      </w:r>
      <w:r w:rsidR="00412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Зотинского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отмечается следующее:</w:t>
      </w:r>
    </w:p>
    <w:p w:rsidR="00412DEE" w:rsidRDefault="00451057" w:rsidP="00412D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-транспортная доступность поселения</w:t>
      </w:r>
      <w:r w:rsidR="0008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средняя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2826" w:rsidRDefault="00451057" w:rsidP="00412D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</w:t>
      </w:r>
      <w:r w:rsidR="0041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трудовых  ресурсов  </w:t>
      </w:r>
      <w:proofErr w:type="gramStart"/>
      <w:r w:rsidR="00085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</w:t>
      </w:r>
      <w:proofErr w:type="gramEnd"/>
      <w:r w:rsidR="0008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41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</w:t>
      </w:r>
      <w:r w:rsidR="0041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r w:rsidR="0041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населения;</w:t>
      </w:r>
    </w:p>
    <w:p w:rsidR="00BD2826" w:rsidRDefault="00451057" w:rsidP="00BD28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-состояние жилищного фонда – износ на 7</w:t>
      </w:r>
      <w:r w:rsidR="00BD28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282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BD2826" w:rsidRDefault="00451057" w:rsidP="00BD28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вывоз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утилизаци</w:t>
      </w:r>
      <w:r w:rsidR="00BD28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ТБО доступ</w:t>
      </w:r>
      <w:r w:rsidR="000857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населения и осуществляется регулярно;</w:t>
      </w:r>
    </w:p>
    <w:p w:rsidR="00085706" w:rsidRDefault="00BD2826" w:rsidP="00BD28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-наблюдается сокращение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1057" w:rsidRP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r w:rsidR="00510EDD" w:rsidRP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животноводством</w:t>
      </w:r>
      <w:r w:rsidR="00085706" w:rsidRP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2826" w:rsidRDefault="00085706" w:rsidP="00BD28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наблюдается низкая гражданская и правовая позиция населения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826" w:rsidRDefault="00451057" w:rsidP="00BD28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итоговой характеристике социально-экономического развития поселение можно рассматривать как:</w:t>
      </w:r>
    </w:p>
    <w:p w:rsidR="00BD2826" w:rsidRDefault="00451057" w:rsidP="00BD28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перспективное для частных инвестиций, что обосновывается небольшим  ростом экономики, и средним уровнем доходов населения и транспортной доступностью;</w:t>
      </w:r>
    </w:p>
    <w:p w:rsidR="00BD2826" w:rsidRDefault="00BD2826" w:rsidP="00BD28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 потенциал социально-экономического развития,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и 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440634" w:rsidRDefault="00440634" w:rsidP="00440634">
      <w:pPr>
        <w:spacing w:before="24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Приоритетные направления концепции </w:t>
      </w:r>
    </w:p>
    <w:p w:rsidR="00BD2826" w:rsidRPr="00440634" w:rsidRDefault="00440634" w:rsidP="00440634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 Зотинского сельсовета</w:t>
      </w:r>
    </w:p>
    <w:p w:rsidR="003770A4" w:rsidRPr="003770A4" w:rsidRDefault="002E180A" w:rsidP="005F6B09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Обеспечение комфортной среды проживания</w:t>
      </w:r>
      <w:r w:rsidR="00451057" w:rsidRPr="0045105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451057" w:rsidRPr="0045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1057" w:rsidRPr="00451057" w:rsidRDefault="007602B2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Зотинского сельсовета от 07.11.2013 г. № 46-п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02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6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комфортной среды проживания на территории Зотинского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2014-2016 годы</w:t>
      </w:r>
      <w:r w:rsidRPr="007602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внесения изменений и дополнений в данную программу</w:t>
      </w:r>
      <w:r w:rsidR="00FD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запланированы </w:t>
      </w:r>
      <w:r w:rsid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 реализации следующих мероприятий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освещение </w:t>
      </w:r>
      <w:r w:rsidR="00B86A20">
        <w:rPr>
          <w:rFonts w:ascii="Times New Roman" w:eastAsia="Times New Roman" w:hAnsi="Times New Roman" w:cs="Times New Roman"/>
          <w:sz w:val="28"/>
          <w:szCs w:val="28"/>
          <w:lang w:eastAsia="ru-RU"/>
        </w:rPr>
        <w:t>1655,920</w:t>
      </w:r>
      <w:r w:rsid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0A" w:rsidRDefault="00451057" w:rsidP="002E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2E180A" w:rsidRPr="002E18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Озеленение</w:t>
      </w:r>
      <w:r w:rsidR="002E18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15,00</w:t>
      </w:r>
      <w:r w:rsidR="00B86A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A65F9C" w:rsidRP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2E180A" w:rsidRPr="002E180A" w:rsidRDefault="002E180A" w:rsidP="002E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B86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и с</w:t>
      </w:r>
      <w:r w:rsidRPr="002E18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одержание мест захоронения</w:t>
      </w:r>
      <w:r w:rsidR="00432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15,00</w:t>
      </w:r>
      <w:r w:rsidR="00B86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A65F9C" w:rsidRP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2E180A" w:rsidRPr="002E180A" w:rsidRDefault="002E180A" w:rsidP="002E18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B86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Прочие мероприятия по б</w:t>
      </w:r>
      <w:r w:rsidRPr="002E18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лагоустройство поселения</w:t>
      </w:r>
      <w:r w:rsidR="001224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51B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492,140</w:t>
      </w:r>
      <w:r w:rsidR="00B86A20" w:rsidRPr="00B8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A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B86A2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86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2E180A" w:rsidRDefault="002E180A" w:rsidP="002E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автомобильных дорог общего пользования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Запланировано у</w:t>
      </w:r>
      <w:r w:rsidRPr="00451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лучшение качества дорог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51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субсидии бюджетам муниципальных образований Красноярского края на реализацию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и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Зотинскому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1224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выделено </w:t>
      </w:r>
      <w:r w:rsidR="00E51BCF">
        <w:rPr>
          <w:rFonts w:ascii="Times New Roman" w:eastAsia="Times New Roman" w:hAnsi="Times New Roman" w:cs="Times New Roman"/>
          <w:sz w:val="28"/>
          <w:szCs w:val="28"/>
          <w:lang w:eastAsia="ru-RU"/>
        </w:rPr>
        <w:t>1720,044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</w:t>
      </w:r>
      <w:r w:rsidR="00E5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местного бюджета в рамках </w:t>
      </w:r>
      <w:proofErr w:type="spellStart"/>
      <w:r w:rsidR="00E51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E5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35,000 тыс. руб.,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работ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ремонту 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участков автомобильных дорог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Зотино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80A" w:rsidRPr="002E180A" w:rsidRDefault="00A65F9C" w:rsidP="00A65F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средства дорожного фонда 63,332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уб.,</w:t>
      </w:r>
      <w:r w:rsidR="002E180A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в доходную часть бюджета как «акцизы по подакцизным товарам (продукции), производимым на территории РФ», </w:t>
      </w:r>
      <w:r w:rsid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запланированы </w:t>
      </w:r>
      <w:r w:rsidR="002E180A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содержанию дорог в с.</w:t>
      </w:r>
      <w:r w:rsid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Зотино</w:t>
      </w:r>
      <w:r w:rsidR="002E180A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80A" w:rsidRDefault="002E180A" w:rsidP="002E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терроризма и экстремизма на территории поселения </w:t>
      </w:r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E51B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0тыс</w:t>
      </w:r>
      <w:proofErr w:type="gramStart"/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E51BCF" w:rsidRPr="002E180A" w:rsidRDefault="00E51BCF" w:rsidP="002E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общественных работ и временной занятости населения</w:t>
      </w:r>
      <w:r w:rsidRP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27,752</w:t>
      </w:r>
      <w:r w:rsidR="00786A05">
        <w:rPr>
          <w:rFonts w:ascii="Times New Roman" w:eastAsia="Times New Roman" w:hAnsi="Times New Roman" w:cs="Times New Roman"/>
          <w:sz w:val="28"/>
          <w:szCs w:val="28"/>
          <w:lang w:eastAsia="ru-RU"/>
        </w:rPr>
        <w:t>1535,865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451057" w:rsidRPr="00451057" w:rsidRDefault="002E180A" w:rsidP="002E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населения и территории от </w:t>
      </w:r>
      <w:r w:rsidR="00A65F9C" w:rsidRP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r w:rsidRPr="002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природного и техногенного характера, гражданская оборона</w:t>
      </w:r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150,000 </w:t>
      </w:r>
      <w:r w:rsidR="00A65F9C" w:rsidRPr="00E51B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A65F9C" w:rsidRPr="00E51B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65F9C" w:rsidRPr="00E51B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балансе Администрации </w:t>
      </w:r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Зотинского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«</w:t>
      </w:r>
      <w:proofErr w:type="spellStart"/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Огнеборец</w:t>
      </w:r>
      <w:proofErr w:type="spellEnd"/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противопожарные емкости, первичные средства пожаротушения, </w:t>
      </w:r>
      <w:r w:rsid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костюмы </w:t>
      </w:r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БОП и дополните</w:t>
      </w:r>
      <w:r w:rsid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оснащение для добровольной  пожарной  дружины</w:t>
      </w:r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чему </w:t>
      </w:r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более быстрого и эффективного реагирования при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возгорани</w:t>
      </w:r>
      <w:r w:rsidR="00A65F9C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тушения их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  с минимальными потерями.</w:t>
      </w:r>
    </w:p>
    <w:p w:rsidR="00451057" w:rsidRPr="00451057" w:rsidRDefault="003770A4" w:rsidP="005F6B09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Молодежь муниципального образования Зотинский сельсовет</w:t>
      </w:r>
    </w:p>
    <w:p w:rsidR="003770A4" w:rsidRDefault="003770A4" w:rsidP="00377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Зотинского сельсовета  от 07.11.2013 № 45-п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муниципальная программа </w:t>
      </w:r>
      <w:r w:rsidRPr="003770A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«Молодежь муниципального образования Зотинский сельсовет на 2014-2016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внесения изменений и дополнений в данную программу </w:t>
      </w:r>
      <w:r w:rsidR="00FD3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в сумме </w:t>
      </w:r>
      <w:r w:rsidR="00786A05">
        <w:rPr>
          <w:rFonts w:ascii="Times New Roman" w:eastAsia="Times New Roman" w:hAnsi="Times New Roman" w:cs="Times New Roman"/>
          <w:sz w:val="28"/>
          <w:szCs w:val="28"/>
          <w:lang w:eastAsia="ru-RU"/>
        </w:rPr>
        <w:t>1 629,872</w:t>
      </w:r>
      <w:r w:rsidRPr="0078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реализации следующих мероприятий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0A4" w:rsidRPr="003770A4" w:rsidRDefault="003770A4" w:rsidP="003770A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70A4">
        <w:rPr>
          <w:rFonts w:ascii="Times New Roman" w:eastAsia="Calibri" w:hAnsi="Times New Roman" w:cs="Times New Roman"/>
          <w:i/>
          <w:sz w:val="28"/>
          <w:szCs w:val="28"/>
        </w:rPr>
        <w:t>Формирование здорового образа жизни молодежи:</w:t>
      </w:r>
    </w:p>
    <w:p w:rsidR="003770A4" w:rsidRPr="003770A4" w:rsidRDefault="003770A4" w:rsidP="003770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0A4">
        <w:rPr>
          <w:rFonts w:ascii="Times New Roman" w:eastAsia="Calibri" w:hAnsi="Times New Roman" w:cs="Times New Roman"/>
          <w:color w:val="000000"/>
          <w:sz w:val="28"/>
          <w:szCs w:val="28"/>
        </w:rPr>
        <w:t>Сельские соревнования по мини-футболу, волейболу, баскетболу.</w:t>
      </w:r>
      <w:r w:rsidRPr="003770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70A4" w:rsidRPr="003770A4" w:rsidRDefault="003770A4" w:rsidP="003770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0A4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во всех спортивных мероприятиях района.</w:t>
      </w:r>
    </w:p>
    <w:p w:rsidR="003770A4" w:rsidRPr="003770A4" w:rsidRDefault="003770A4" w:rsidP="003770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0A4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общественному объединению «Клуб молодых семей»</w:t>
      </w:r>
      <w:r w:rsidRPr="003770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770A4" w:rsidRPr="003770A4" w:rsidRDefault="003770A4" w:rsidP="003770A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70A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Информационная работа по пропаганде здорового образа жизни:</w:t>
      </w:r>
    </w:p>
    <w:p w:rsidR="003770A4" w:rsidRPr="003770A4" w:rsidRDefault="003770A4" w:rsidP="003770A4">
      <w:pPr>
        <w:spacing w:after="0" w:line="240" w:lineRule="auto"/>
        <w:ind w:left="787"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0A4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информационной компании « Жить ЗДОРОВО»</w:t>
      </w:r>
    </w:p>
    <w:p w:rsidR="003770A4" w:rsidRPr="003770A4" w:rsidRDefault="003770A4" w:rsidP="003770A4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i/>
          <w:color w:val="000000"/>
          <w:sz w:val="28"/>
          <w:szCs w:val="28"/>
        </w:rPr>
      </w:pPr>
      <w:r w:rsidRPr="003770A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Мероприятия по формированию устойчивой жизненной позиции</w:t>
      </w:r>
      <w:r w:rsidRPr="003770A4">
        <w:rPr>
          <w:rFonts w:ascii="Calibri" w:eastAsia="Calibri" w:hAnsi="Calibri" w:cs="Times New Roman"/>
          <w:i/>
          <w:color w:val="000000"/>
          <w:sz w:val="28"/>
          <w:szCs w:val="28"/>
        </w:rPr>
        <w:t>.</w:t>
      </w:r>
    </w:p>
    <w:p w:rsidR="003770A4" w:rsidRPr="003770A4" w:rsidRDefault="003770A4" w:rsidP="003770A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70A4">
        <w:rPr>
          <w:rFonts w:ascii="Times New Roman" w:eastAsia="Calibri" w:hAnsi="Times New Roman" w:cs="Times New Roman"/>
          <w:color w:val="000000"/>
          <w:sz w:val="28"/>
          <w:szCs w:val="28"/>
        </w:rPr>
        <w:t>Работа Военно-патриотического объединения</w:t>
      </w:r>
    </w:p>
    <w:p w:rsidR="003770A4" w:rsidRPr="003770A4" w:rsidRDefault="003770A4" w:rsidP="003770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0A4">
        <w:rPr>
          <w:rFonts w:ascii="Times New Roman" w:eastAsia="Calibri" w:hAnsi="Times New Roman" w:cs="Times New Roman"/>
          <w:color w:val="000000"/>
          <w:sz w:val="28"/>
          <w:szCs w:val="28"/>
        </w:rPr>
        <w:t>Работа волонтерского объединения</w:t>
      </w:r>
    </w:p>
    <w:p w:rsidR="003770A4" w:rsidRDefault="003770A4" w:rsidP="003770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0A4">
        <w:rPr>
          <w:rFonts w:ascii="Times New Roman" w:eastAsia="Calibri" w:hAnsi="Times New Roman" w:cs="Times New Roman"/>
          <w:color w:val="000000"/>
          <w:sz w:val="28"/>
          <w:szCs w:val="28"/>
        </w:rPr>
        <w:t>Благотворительные  и социальные акции</w:t>
      </w:r>
    </w:p>
    <w:p w:rsidR="003770A4" w:rsidRPr="003770A4" w:rsidRDefault="003770A4" w:rsidP="003770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Прочие мероприятия для активации молодежи   </w:t>
      </w:r>
    </w:p>
    <w:p w:rsidR="00451057" w:rsidRDefault="00451057" w:rsidP="003770A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общественного настроя на здоровый образ жизни, укреплению здоровья населения  способствует проведение массовых мероприятий, пропагандирующих здоровый образ жизни, повышение качества услуг здравоохранения, расширение возможностей населения по занятиям спортом, реализация полномочий в</w:t>
      </w:r>
      <w:r w:rsidR="003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опеки и попечительства.</w:t>
      </w:r>
    </w:p>
    <w:p w:rsidR="00FD394C" w:rsidRPr="00451057" w:rsidRDefault="00FD394C" w:rsidP="00FD39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Зотинского сельского поселения</w:t>
      </w:r>
    </w:p>
    <w:p w:rsidR="00FD394C" w:rsidRDefault="00FD394C" w:rsidP="00FD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Зотинского сельсовета  от 07.11. 2013 № 44-п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муниципальная программа </w:t>
      </w:r>
      <w:r w:rsidRPr="00FD39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Зотинского сельского поселения на 2014-2016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внесения изменений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дополнений в данную программу  в 2018 году 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в сумме </w:t>
      </w:r>
      <w:r w:rsidRPr="00786A05">
        <w:rPr>
          <w:rFonts w:ascii="Times New Roman" w:eastAsia="Times New Roman" w:hAnsi="Times New Roman" w:cs="Times New Roman"/>
          <w:sz w:val="28"/>
          <w:szCs w:val="28"/>
          <w:lang w:eastAsia="ru-RU"/>
        </w:rPr>
        <w:t>2744,279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реализации следующих мероприятий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94C" w:rsidRPr="00FD394C" w:rsidRDefault="00FD394C" w:rsidP="00FD394C">
      <w:pPr>
        <w:numPr>
          <w:ilvl w:val="0"/>
          <w:numId w:val="7"/>
        </w:numPr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исполнительских искусств, поддержка современного изобразительного искусства;</w:t>
      </w:r>
    </w:p>
    <w:p w:rsidR="00FD394C" w:rsidRPr="00FD394C" w:rsidRDefault="00FD394C" w:rsidP="00FD394C">
      <w:pPr>
        <w:numPr>
          <w:ilvl w:val="0"/>
          <w:numId w:val="7"/>
        </w:numPr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традиционной народной культуры, нематериального культурного наследия народов Российской Федерации;</w:t>
      </w:r>
    </w:p>
    <w:p w:rsidR="00786A05" w:rsidRDefault="00FD394C" w:rsidP="00786A05">
      <w:pPr>
        <w:numPr>
          <w:ilvl w:val="0"/>
          <w:numId w:val="7"/>
        </w:numPr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творческих инициатив населения, а также выдающихся деятелей, организаций в сфере культуры, творческих союзов;</w:t>
      </w:r>
    </w:p>
    <w:p w:rsidR="00FD394C" w:rsidRPr="00786A05" w:rsidRDefault="00FD394C" w:rsidP="00786A05">
      <w:pPr>
        <w:numPr>
          <w:ilvl w:val="0"/>
          <w:numId w:val="7"/>
        </w:numPr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мероприятий, посвященных значимым событиям российской культуры и развитию культурного сотрудничества.</w:t>
      </w:r>
    </w:p>
    <w:p w:rsidR="00451057" w:rsidRPr="00451057" w:rsidRDefault="00451057" w:rsidP="00786A0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Совершенствование системы местного самоуправления.</w:t>
      </w:r>
    </w:p>
    <w:p w:rsidR="00FD394C" w:rsidRDefault="00FD394C" w:rsidP="00FD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Совершенствование системы взаимоотношений органов ме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стного самоуправления с насе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лением.</w:t>
      </w:r>
    </w:p>
    <w:p w:rsidR="00FD394C" w:rsidRDefault="00FD394C" w:rsidP="00FD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проблемах развития местного самоуправ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ления.</w:t>
      </w:r>
    </w:p>
    <w:p w:rsidR="00451057" w:rsidRPr="00451057" w:rsidRDefault="00FD394C" w:rsidP="00FD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«обратной связи» органов ме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стного самоуправления и на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селения.</w:t>
      </w:r>
    </w:p>
    <w:p w:rsidR="00FD394C" w:rsidRDefault="00FD394C" w:rsidP="00FD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и организация системы информирования на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селения по реализации про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блем, вопросов местного зна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чения, критических замечаний и обращений граждан в орга</w:t>
      </w:r>
      <w:r w:rsidR="00451057"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местного самоуправления поселения.</w:t>
      </w:r>
    </w:p>
    <w:p w:rsidR="00FD394C" w:rsidRDefault="00451057" w:rsidP="00FD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концепции социально-экономического развития </w:t>
      </w:r>
      <w:r w:rsidR="00FD3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Зотинского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поселения на 201</w:t>
      </w:r>
      <w:r w:rsidR="00FD39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D39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средств, для реализации намеченных мероприятий.</w:t>
      </w:r>
    </w:p>
    <w:p w:rsidR="00451057" w:rsidRPr="00FD394C" w:rsidRDefault="00451057" w:rsidP="00FD394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Реализация в полном объеме всех мероприятий позволит: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повысить экологическую безопасность поселения, тем самым улучшить здоровье населения;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понизить показатели преступности, повысить безопасность жизни людей;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увеличить количество субъектов малого предпринимательства;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создать  новые рабочие места;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улучшить жилищные условия сельчан;</w:t>
      </w:r>
    </w:p>
    <w:p w:rsidR="00451057" w:rsidRPr="00451057" w:rsidRDefault="00451057" w:rsidP="005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способствовать развитию сельского хозяйства.</w:t>
      </w:r>
    </w:p>
    <w:p w:rsidR="00B835CA" w:rsidRPr="005F6B09" w:rsidRDefault="00B835CA" w:rsidP="005F6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B09" w:rsidRPr="005F6B09" w:rsidRDefault="005F6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6B09" w:rsidRPr="005F6B09" w:rsidSect="006F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ОБ УТВЕРЖДЕНИИ МЕТОДИК РАСЧЕТА РАСЧЕТНЫХ ДОХОДОВ И РАСЧЕТНЫХ РАСХОДОВ БЮДЖЕТОВ ГОРОДСКИХ (СЕЛЬСКИХ) ПОСЕЛЕНИЙ НА 2016 ГОД" style="width:29.25pt;height:15pt" o:bullet="t"/>
    </w:pict>
  </w:numPicBullet>
  <w:abstractNum w:abstractNumId="0">
    <w:nsid w:val="1FA5371D"/>
    <w:multiLevelType w:val="hybridMultilevel"/>
    <w:tmpl w:val="0BBC9F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5EB53A7"/>
    <w:multiLevelType w:val="multilevel"/>
    <w:tmpl w:val="F91A1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CA732BB"/>
    <w:multiLevelType w:val="multilevel"/>
    <w:tmpl w:val="F0B8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A544B"/>
    <w:multiLevelType w:val="hybridMultilevel"/>
    <w:tmpl w:val="1AFC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C04D1B"/>
    <w:multiLevelType w:val="hybridMultilevel"/>
    <w:tmpl w:val="9496AE24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4E096F20"/>
    <w:multiLevelType w:val="multilevel"/>
    <w:tmpl w:val="DB9CB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02003"/>
    <w:multiLevelType w:val="hybridMultilevel"/>
    <w:tmpl w:val="B6F8BA1E"/>
    <w:lvl w:ilvl="0" w:tplc="BCD84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2219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4A0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8A4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6B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961A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2A4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C8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9025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ECC2509"/>
    <w:multiLevelType w:val="hybridMultilevel"/>
    <w:tmpl w:val="E7DA166C"/>
    <w:lvl w:ilvl="0" w:tplc="70B427E0">
      <w:start w:val="1"/>
      <w:numFmt w:val="decimal"/>
      <w:lvlText w:val="%1."/>
      <w:lvlJc w:val="left"/>
      <w:pPr>
        <w:ind w:left="285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8">
    <w:nsid w:val="584A48D8"/>
    <w:multiLevelType w:val="multilevel"/>
    <w:tmpl w:val="93E67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9A2FA2"/>
    <w:multiLevelType w:val="multilevel"/>
    <w:tmpl w:val="0FA48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60065"/>
    <w:multiLevelType w:val="multilevel"/>
    <w:tmpl w:val="A7A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8F234C"/>
    <w:multiLevelType w:val="multilevel"/>
    <w:tmpl w:val="82BAA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17B"/>
    <w:rsid w:val="00085706"/>
    <w:rsid w:val="001224D9"/>
    <w:rsid w:val="001C046E"/>
    <w:rsid w:val="002E180A"/>
    <w:rsid w:val="003770A4"/>
    <w:rsid w:val="00412DEE"/>
    <w:rsid w:val="004323F7"/>
    <w:rsid w:val="00440634"/>
    <w:rsid w:val="00451057"/>
    <w:rsid w:val="00464C61"/>
    <w:rsid w:val="004B226C"/>
    <w:rsid w:val="00510EDD"/>
    <w:rsid w:val="005F6535"/>
    <w:rsid w:val="005F6B09"/>
    <w:rsid w:val="00601C6B"/>
    <w:rsid w:val="006427C4"/>
    <w:rsid w:val="006A4E5C"/>
    <w:rsid w:val="006F0828"/>
    <w:rsid w:val="007602B2"/>
    <w:rsid w:val="00786A05"/>
    <w:rsid w:val="00883D8F"/>
    <w:rsid w:val="00953961"/>
    <w:rsid w:val="009A77CA"/>
    <w:rsid w:val="009D5298"/>
    <w:rsid w:val="00A65F9C"/>
    <w:rsid w:val="00B177A0"/>
    <w:rsid w:val="00B835CA"/>
    <w:rsid w:val="00B86A20"/>
    <w:rsid w:val="00BD2826"/>
    <w:rsid w:val="00C0504C"/>
    <w:rsid w:val="00C95457"/>
    <w:rsid w:val="00D355C9"/>
    <w:rsid w:val="00E1274F"/>
    <w:rsid w:val="00E51BCF"/>
    <w:rsid w:val="00E603E2"/>
    <w:rsid w:val="00EF517B"/>
    <w:rsid w:val="00F84878"/>
    <w:rsid w:val="00FD394C"/>
    <w:rsid w:val="00FE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B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B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3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B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B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3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USER04567</cp:lastModifiedBy>
  <cp:revision>24</cp:revision>
  <cp:lastPrinted>2017-11-07T03:35:00Z</cp:lastPrinted>
  <dcterms:created xsi:type="dcterms:W3CDTF">2017-10-25T02:35:00Z</dcterms:created>
  <dcterms:modified xsi:type="dcterms:W3CDTF">2017-11-07T03:37:00Z</dcterms:modified>
</cp:coreProperties>
</file>