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КРАСНОЯРСКИЙ КРАЙ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ЗОТИНСКИЙ СЕЛЬСКИЙ СОВЕТ ДЕПУТАТОВ</w:t>
      </w:r>
      <w:r>
        <w:rPr>
          <w:rStyle w:val="scxw81156609"/>
        </w:rPr>
        <w:t> </w:t>
      </w:r>
      <w:r>
        <w:br/>
      </w:r>
      <w:r>
        <w:rPr>
          <w:rStyle w:val="normaltextrun"/>
          <w:b/>
          <w:bCs/>
        </w:rPr>
        <w:t>ТУРУХАНСКОГО РАЙОНА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РЕШЕНИЕ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«16» 09. 2011г.                                               с. Зотино                                                               10-1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</w:rPr>
        <w:t xml:space="preserve">      О гербе </w:t>
      </w:r>
      <w:proofErr w:type="spellStart"/>
      <w:r>
        <w:rPr>
          <w:rStyle w:val="normaltextrun"/>
          <w:b/>
          <w:bCs/>
        </w:rPr>
        <w:t>Зотинского</w:t>
      </w:r>
      <w:proofErr w:type="spellEnd"/>
      <w:r>
        <w:rPr>
          <w:rStyle w:val="normaltextrun"/>
          <w:b/>
          <w:bCs/>
        </w:rPr>
        <w:t xml:space="preserve"> сельсовета Туруханского района Красноярского края</w:t>
      </w:r>
      <w:r>
        <w:rPr>
          <w:rStyle w:val="eop"/>
        </w:rPr>
        <w:t> </w:t>
      </w:r>
    </w:p>
    <w:bookmarkEnd w:id="0"/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Федеральным законодательством и Законодательством Красноярского края, регулирующим правоотношение в сфере геральдики, руководствуясь Уставом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Туруханского района Красноярского края (далее –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сельсовета), 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сельский Совет депутатов: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По результатам обсуждения 14 августа 2011 года жителями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проектов гербов установить проект № 3 герба в качестве официального символа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Утвердить положение «О гербе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Туруханского района Красноярского края» (прилагается).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Направить Положение «О гербе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Туруханского района Красноярского края» главе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для подписания и обнародования.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Представить настоящее решение, Положение «О гербе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Туруханского района Красноярского края» в Геральдический совет при Президенте Российской Федерации для внесения в Государственный геральдический регистр Российской Федерации.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Настоящее решение вступает в силу в день, следующий за днем его официального опубликования в периодическом печатном издании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«Ведомости органов местного самоуправления 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Контроль за исполнением настоящего Решения возложить на главу администрации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 Совета депутатов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сельсовета:   </w:t>
      </w:r>
      <w:proofErr w:type="gramEnd"/>
      <w:r>
        <w:rPr>
          <w:rStyle w:val="normaltextrun"/>
        </w:rPr>
        <w:t>                                                    С.В. Алешкин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Утверждено</w:t>
      </w: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решением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Совета депутатов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16.09.2011 г.  № 10-1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i/>
          <w:iCs/>
          <w:color w:val="365F91"/>
        </w:rPr>
        <w:t>«О ГЕРБЕ ЗОТИНСКОГО СЕЛЬСОВЕТА</w:t>
      </w:r>
      <w:r>
        <w:rPr>
          <w:rStyle w:val="eop"/>
          <w:color w:val="365F91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i/>
          <w:iCs/>
          <w:color w:val="365F91"/>
        </w:rPr>
        <w:lastRenderedPageBreak/>
        <w:t> ТУРУХАНСКОГО РАЙОНА КРАСНОЯРСКОГО КРАЯ»</w:t>
      </w:r>
      <w:r>
        <w:rPr>
          <w:rStyle w:val="eop"/>
          <w:color w:val="365F91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Настоящим положением устанавливается герб муниципального образования 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 Туруханского района Красноярского края в качестве официального символа, его геральдическое описание, обоснование и порядок использования.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Общие положения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 Герб муниципального образования 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 Туруханского района Красноярского края является официальным символом муниципального образования 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 Туруханского района Красноярского края (далее –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сельсовета).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отражает исторические, культурные, социально-экономические, национальные и иные местные традиции.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Положение о гербе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хранится в установленном порядке на бумажных и электронных носителях и доступно для ознакомления всем заинтересованным лицам.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1.4.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подлежит государственной регистрации в порядке, установленном законодательством Российской Федерации и законодательством Красноярского края.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Геральдическое описание и обоснование символики герба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Зотинского</w:t>
      </w:r>
      <w:proofErr w:type="spellEnd"/>
      <w:r>
        <w:rPr>
          <w:rStyle w:val="normaltextrun"/>
          <w:b/>
          <w:bCs/>
        </w:rPr>
        <w:t xml:space="preserve"> сельсовета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Геральдическое описание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гласит: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«В серебряном поле - зеленая раскидистая крона ели, завершенная еловой лапой,</w:t>
      </w:r>
      <w:r>
        <w:rPr>
          <w:rStyle w:val="normaltextrun"/>
          <w:b/>
          <w:bCs/>
          <w:i/>
          <w:iCs/>
        </w:rPr>
        <w:t> </w:t>
      </w:r>
      <w:r>
        <w:rPr>
          <w:rStyle w:val="normaltextrun"/>
          <w:b/>
          <w:bCs/>
        </w:rPr>
        <w:t xml:space="preserve">сопровожденная в верхних углах червлеными </w:t>
      </w:r>
      <w:proofErr w:type="spellStart"/>
      <w:r>
        <w:rPr>
          <w:rStyle w:val="normaltextrun"/>
          <w:b/>
          <w:bCs/>
        </w:rPr>
        <w:t>восьмилучевыми</w:t>
      </w:r>
      <w:proofErr w:type="spellEnd"/>
      <w:r>
        <w:rPr>
          <w:rStyle w:val="normaltextrun"/>
          <w:b/>
          <w:bCs/>
        </w:rPr>
        <w:t xml:space="preserve"> звездами и обремененная двумя </w:t>
      </w:r>
      <w:proofErr w:type="spellStart"/>
      <w:r>
        <w:rPr>
          <w:rStyle w:val="normaltextrun"/>
          <w:b/>
          <w:bCs/>
        </w:rPr>
        <w:t>сообращенными</w:t>
      </w:r>
      <w:proofErr w:type="spellEnd"/>
      <w:r>
        <w:rPr>
          <w:rStyle w:val="normaltextrun"/>
          <w:b/>
          <w:bCs/>
        </w:rPr>
        <w:t>, золотыми токующими глухарями, стоящими на лазоревой узкой оконечности».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может воспроизводиться в многоцветном и одноцветном </w:t>
      </w:r>
      <w:proofErr w:type="spellStart"/>
      <w:r>
        <w:rPr>
          <w:rStyle w:val="spellingerror"/>
        </w:rPr>
        <w:t>равнодопустимых</w:t>
      </w:r>
      <w:proofErr w:type="spellEnd"/>
      <w:r>
        <w:rPr>
          <w:rStyle w:val="normaltextrun"/>
        </w:rPr>
        <w:t> вариантах.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одноцветном варианте может воспроизводиться условной штриховкой для обозначения цветов (</w:t>
      </w:r>
      <w:proofErr w:type="spellStart"/>
      <w:r>
        <w:rPr>
          <w:rStyle w:val="spellingerror"/>
        </w:rPr>
        <w:t>шафировкой</w:t>
      </w:r>
      <w:proofErr w:type="spellEnd"/>
      <w:r>
        <w:rPr>
          <w:rStyle w:val="normaltextrun"/>
        </w:rPr>
        <w:t>).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 xml:space="preserve">2.3. Герб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в соответствии с Методическими рекомендациями по разработке и использованию официальных символов муниципальных образований (Раздел 2, Глава VIII, </w:t>
      </w:r>
      <w:proofErr w:type="spellStart"/>
      <w:r>
        <w:rPr>
          <w:rStyle w:val="spellingerror"/>
        </w:rPr>
        <w:t>п.п</w:t>
      </w:r>
      <w:proofErr w:type="spellEnd"/>
      <w:r>
        <w:rPr>
          <w:rStyle w:val="normaltextrun"/>
        </w:rPr>
        <w:t>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  <w:r>
        <w:rPr>
          <w:rStyle w:val="eop"/>
          <w:color w:val="000000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2.4. Рисунки герба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приводятся в приложениях 1-6 к настоящему Положению, являющихся неотъемлемыми частями настоящего Положения.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2.5. Обоснование символики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сельсовет, включающий в себя поселок сельского типа </w:t>
      </w:r>
      <w:proofErr w:type="spellStart"/>
      <w:r>
        <w:rPr>
          <w:rStyle w:val="normaltextrun"/>
        </w:rPr>
        <w:t>Зотино</w:t>
      </w:r>
      <w:proofErr w:type="spellEnd"/>
      <w:r>
        <w:rPr>
          <w:rStyle w:val="normaltextrun"/>
        </w:rPr>
        <w:t>, находится примерно на половине пути по Енисею из Красноярска до Туруханска.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Основным занятием жителей этого таежного края, помимо традиционных промыслов (охоты и рыбной ловли) является земледелие. Первые сведения о начале развития земледелия в Туруханском крае относятся к 1637 году. Переселенец Голубев на берегу Енисея, при впадении реки </w:t>
      </w:r>
      <w:proofErr w:type="spellStart"/>
      <w:r>
        <w:rPr>
          <w:rStyle w:val="normaltextrun"/>
        </w:rPr>
        <w:t>Дубчес</w:t>
      </w:r>
      <w:proofErr w:type="spellEnd"/>
      <w:r>
        <w:rPr>
          <w:rStyle w:val="normaltextrun"/>
        </w:rPr>
        <w:t xml:space="preserve"> (ныне село </w:t>
      </w:r>
      <w:proofErr w:type="spellStart"/>
      <w:r>
        <w:rPr>
          <w:rStyle w:val="normaltextrun"/>
        </w:rPr>
        <w:t>Зотино</w:t>
      </w:r>
      <w:proofErr w:type="spellEnd"/>
      <w:r>
        <w:rPr>
          <w:rStyle w:val="normaltextrun"/>
        </w:rPr>
        <w:t xml:space="preserve">), построил землянку и получил грамоту от царя Михаила Федоровича Романова сроком на 10 лет "пашню распахивать и вольных людей призывать слободу строить". С тех пор слобода превратилась в благоустроенный поселок сельского типа, которому доступны все блага цивилизации </w:t>
      </w:r>
      <w:r>
        <w:rPr>
          <w:rStyle w:val="normaltextrun"/>
        </w:rPr>
        <w:lastRenderedPageBreak/>
        <w:t>(телевидение, сотовая телефония, Интернет). Условия жизни посёлков в Туруханском районе нелёгкие. Они расположены в труднодоступных местах сибирской тайги, где пока сохраняется нетронутая цивилизацией природа, девственный таёжный лес.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Здешние леса признаны уникальными по богатству и разнообразию растительного мира. Богатство животного мира представлено популяциями лося, медведя, ондатры, пушного зверя (норка, горностай, лисица, песец, заяц). Богат и птичий мир Туруханского района - глухарь, тетерев, рябчик, серый журавль. Наибольшей плотности ареал глухаря достигает в равнинной тайге левобережья Енисея на юге Туруханского района, особенно в бассейнах рек </w:t>
      </w:r>
      <w:proofErr w:type="spellStart"/>
      <w:r>
        <w:rPr>
          <w:rStyle w:val="normaltextrun"/>
        </w:rPr>
        <w:t>Дубчес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Елогуй</w:t>
      </w:r>
      <w:proofErr w:type="spellEnd"/>
      <w:r>
        <w:rPr>
          <w:rStyle w:val="normaltextrun"/>
        </w:rPr>
        <w:t> и др., где много сосновых боров.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Символика фигур герба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многозначна.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Зеленое поле с еловой ветвью и глухари – символ богатой природы Центральной Сибири.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Лазоревая оконечность символизирует великий Енисей – самую длинную реку Центральной Сибири.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Звезды в гербе сельского поселение - отражение исторического факта, когда летом 1922 года, в деревне </w:t>
      </w:r>
      <w:proofErr w:type="spellStart"/>
      <w:r>
        <w:rPr>
          <w:rStyle w:val="normaltextrun"/>
        </w:rPr>
        <w:t>Зотино</w:t>
      </w:r>
      <w:proofErr w:type="spellEnd"/>
      <w:r>
        <w:rPr>
          <w:rStyle w:val="normaltextrun"/>
        </w:rPr>
        <w:t xml:space="preserve"> произошло падение метеорита, неподалеку      от избы жителя этой деревни Васильева. Звезда – символ </w:t>
      </w:r>
      <w:proofErr w:type="spellStart"/>
      <w:r>
        <w:rPr>
          <w:rStyle w:val="spellingerror"/>
        </w:rPr>
        <w:t>путеводности</w:t>
      </w:r>
      <w:proofErr w:type="spellEnd"/>
      <w:r>
        <w:rPr>
          <w:rStyle w:val="normaltextrun"/>
        </w:rPr>
        <w:t>, предназначенности, исполнения желаний.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Золото – символ богатства, стабильности, уважения и интеллекта, жизненной энергии.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Зеленый цвет символизирует весну, здоровье, природу, молодость и надежду.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Червленый (красный) цвет – символ силы, мужества, труда, красоты и праздника.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Лазурь – символ возвышенных устремлений, искренности, преданности, возрождения.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2.6. Авторская группа: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идея герба: Константин </w:t>
      </w:r>
      <w:proofErr w:type="spellStart"/>
      <w:r>
        <w:rPr>
          <w:rStyle w:val="spellingerror"/>
        </w:rPr>
        <w:t>Моченов</w:t>
      </w:r>
      <w:proofErr w:type="spellEnd"/>
      <w:r>
        <w:rPr>
          <w:rStyle w:val="normaltextrun"/>
        </w:rPr>
        <w:t> (Химки);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художник и компьютерный дизайн: Оксана Афанасьева (Москва);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обоснование символики: Вячеслав Мишин (Химки).</w:t>
      </w:r>
      <w:r>
        <w:rPr>
          <w:rStyle w:val="eop"/>
          <w:color w:val="000000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Порядок воспроизведения и размещения герба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Зотинского</w:t>
      </w:r>
      <w:proofErr w:type="spellEnd"/>
      <w:r>
        <w:rPr>
          <w:rStyle w:val="normaltextrun"/>
          <w:b/>
          <w:bCs/>
        </w:rPr>
        <w:t xml:space="preserve"> сельсовета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Воспроизведение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 Порядок размещения Государственного герба Российской Федерации, герба Красноярского края,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и иных гербов производится в соответствии с законодательством Российской Федерации и законодательством Красноярского края, регулирующим правоотношения в сфере геральдического обеспечения.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3.3. При одновременном размещении герба Красноярского края (1) и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 (2) 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располагается справа (расположение гербов 1–2).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3.4. При одновременном размещении четного числа гербов (более двух) соблюдается следующий порядок: 9–7–5–3–1–2–4–6–8-10, где 1 - Государственный герб Российской Федерации, 2 – герб Красноярского края, 3 – герб Туруханского района, 4 –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слева и справа в порядке ранжирования.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3.5. При одновременном размещении Государственного герба Российской Федерации, герба Красноярского края и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Государственный герб Российской Федерации размещается в центре. Слева от Государственного герба Российской </w:t>
      </w:r>
      <w:r>
        <w:rPr>
          <w:rStyle w:val="normaltextrun"/>
        </w:rPr>
        <w:lastRenderedPageBreak/>
        <w:t>Федерации располагается герб Красноярского края, справа от Государственного герба Российской Федерации располагается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(размещение гербов: 2-1-3).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3.6. При одновременном размещении нечетного числа гербов (более трех) соблюдается следующий порядок: 10–8–6–4–2–1–3–5–7–9–11, где 1 - Государственный герб Российской Федерации, 2 - герб Красноярского края, 3 – герб Туруханского района, 4 –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справа и слева в порядке ранжирования.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3.7. Расположение гербов, установленное в пунктах 3.3. – 3.6. указано «от зрителя».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3.8. Размер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не может превышать размеры Государственного герба Российской Федерации, герба Красноярского края, гербов иных субъектов Российской Федерации, герба Туруханского района.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3.9. Высота размещения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не может превышать высоту размещения Государственного герба Российской Федерации, герба Красноярского края, гербов иных субъектов Российской Федерации, герба Туруханского района.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3.10. Гербы, указанные в пунктах 3.3 – 3.6. должны быть выполнены в единой технике.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3.11. Порядок изготовления, хранения и уничтожения герба, а также бланков, печатей и иных носителей изображения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устанавливается решением 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Порядок использования герба </w:t>
      </w:r>
      <w:proofErr w:type="spellStart"/>
      <w:r>
        <w:rPr>
          <w:rStyle w:val="normaltextrun"/>
          <w:b/>
          <w:bCs/>
        </w:rPr>
        <w:t>Зотинского</w:t>
      </w:r>
      <w:proofErr w:type="spellEnd"/>
      <w:r>
        <w:rPr>
          <w:rStyle w:val="normaltextrun"/>
          <w:b/>
          <w:bCs/>
        </w:rPr>
        <w:t xml:space="preserve"> сельсовета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многоцветном варианте размещается: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на вывесках, фасадах зданий органов местного самоуправления; муниципальных предприятий и учреждений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в залах заседаний органов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в кабинетах главы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выборных должностных лиц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 должностного лица, исполняющего полномочия главы местной администрации (далее – главы администрации)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многоцветном варианте может размещаться: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в кабинетах заместителей главы администрации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руководителей органов администрации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 руководителей муниципальных предприятий, учреждений и организаций, находящихся в муниципальной собственности;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на официальных сайтах органов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сети Интернет;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на пассажирском и ином видах транспорта, предназначенных для обслуживания населения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в заставках местных телевизионных программ;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на форме спортивных команд и отдельных спортсменов, представляющих </w:t>
      </w:r>
      <w:proofErr w:type="spellStart"/>
      <w:r>
        <w:rPr>
          <w:rStyle w:val="normaltextrun"/>
        </w:rPr>
        <w:t>Зотинский</w:t>
      </w:r>
      <w:proofErr w:type="spellEnd"/>
      <w:r>
        <w:rPr>
          <w:rStyle w:val="normaltextrun"/>
        </w:rPr>
        <w:t xml:space="preserve"> сельсовет;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на стелах, указателях, знаках, обозначающих границу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при въезде и выезде с территории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4.3.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(в многоцветном или одноцветном вариантах) может воспроизводиться на бланках: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Главы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Главы администрации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администрации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6) контрольного органа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7) иных органов местного самоуправления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предусмотренных уставом 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должностных лиц органов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 муниципальных правовых актов;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 удостоверений лиц, осуществляющих службу на должностях в органах местного самоуправления, депутатов 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 служащих (работников) предприятий, учреждений и организаций, находящихся в муниципальной собственности;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11) удостоверений к знакам различия, знакам отличия, установленных муниципальными правовыми актами;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4.4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(в многоцветном или одноцветном вариантах) может воспроизводиться: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на знаках различия, знаках отличия, установленных муниципальными правовыми актами 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на визитных карточках лиц, осуществляющих службу на должностях в органах местного самоуправления, депутатов 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 служащих (работников) муниципальных предприятий, учреждений и организаций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на официальных периодических печатных изданиях, учредителями которых являются органы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предприятия, учреждения и организации, находящиеся в муниципальной собственности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(в многоцветном или одноцветном варианте) может быть использован в качестве геральдической основы для разработки знаков различия, знаков отличия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4.6. Многоцветное воспроизведение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может использоваться при проведении: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протокольных мероприятий;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официальных представителей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иных официальных мероприятий.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 Изображение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или его воспроизведение в случаях, не предусмотренных пунктами 4.1. – 4.7. настоящего Положения, является неофициальным использованием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4.9.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или его воспроизведение в случаях, не предусмотренных пунктами 4.1. – 4.7. настоящего Положения, осуществляется по согласованию с администрацией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в порядке,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установленном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решением Совета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5. Контроль и ответственность за нарушение настоящего Положения</w:t>
      </w: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 Контроль соблюдения установленных настоящим Положением норм возлагается на администрацию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5.2. Ответственность за искажение герба или его изображения, установленного настоящим Положением, несет исполнитель допущенных искажений.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5.3. Нарушениями норм воспроизведения и использования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являются: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качестве геральдической основы гербов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искажение рисунка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установленного в пункте 2.1. части 2 настоящего Положения;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или его воспроизведение с нарушением норм, установленных настоящим Положением;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 воспроизведение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с искажением или изменением </w:t>
      </w:r>
      <w:proofErr w:type="gramStart"/>
      <w:r>
        <w:rPr>
          <w:rStyle w:val="normaltextrun"/>
        </w:rPr>
        <w:t>композиции</w:t>
      </w:r>
      <w:proofErr w:type="gramEnd"/>
      <w:r>
        <w:rPr>
          <w:rStyle w:val="normaltextrun"/>
        </w:rPr>
        <w:t xml:space="preserve"> или цветов, выходящим за пределы </w:t>
      </w:r>
      <w:proofErr w:type="spellStart"/>
      <w:r>
        <w:rPr>
          <w:rStyle w:val="spellingerror"/>
        </w:rPr>
        <w:t>геральдически</w:t>
      </w:r>
      <w:proofErr w:type="spellEnd"/>
      <w:r>
        <w:rPr>
          <w:rStyle w:val="normaltextrun"/>
        </w:rPr>
        <w:t> допустимого;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надругательство над гербом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 умышленное повреждение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6. Заключительные положения</w:t>
      </w: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6.1. Внесение в композицию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каких-либо изменений допустимо в соответствии с законодательством, регулирующим правоотношения в сфере геральдического обеспечения.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6.2. Права на использование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с момента установления его Советом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качестве официального символа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принадлежат органам местного самоуправления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6.3. Герб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с момента установления его Советом депутатов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в качестве официального символа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согласно части 4 Гражданского кодекса Российской Федерации, авторским правом не охраняется.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6.4. Настоящее Положение вступает в силу со дня его официального опубликования.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Приложения: 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Многоцветный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Одноцветный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Одноцветный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сельсовета, выполненный с условной штриховкой для обозначения цвета.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Многоцветный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с короной.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Одноцветный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с короной.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numPr>
          <w:ilvl w:val="0"/>
          <w:numId w:val="12"/>
        </w:numPr>
        <w:spacing w:before="0" w:beforeAutospacing="0" w:after="0" w:afterAutospacing="0"/>
        <w:ind w:left="270" w:firstLine="795"/>
        <w:jc w:val="both"/>
        <w:textAlignment w:val="baseline"/>
      </w:pPr>
      <w:r>
        <w:rPr>
          <w:rStyle w:val="normaltextrun"/>
        </w:rPr>
        <w:t>Одноцветный рисунок герба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с короной, выполненный с условной штриховкой для обозначения цвета.</w:t>
      </w: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left="270"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31D9" w:rsidRDefault="004531D9" w:rsidP="004531D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Глава </w:t>
      </w:r>
      <w:proofErr w:type="spellStart"/>
      <w:r>
        <w:rPr>
          <w:rStyle w:val="normaltextrun"/>
        </w:rPr>
        <w:t>Зотинского</w:t>
      </w:r>
      <w:proofErr w:type="spellEnd"/>
      <w:r>
        <w:rPr>
          <w:rStyle w:val="normaltextrun"/>
        </w:rPr>
        <w:t xml:space="preserve"> сельсовета                               п/п                                       Алешкин С.В</w:t>
      </w:r>
      <w:r>
        <w:rPr>
          <w:rStyle w:val="eop"/>
        </w:rPr>
        <w:t> </w:t>
      </w:r>
    </w:p>
    <w:p w:rsidR="00ED3EF3" w:rsidRDefault="00ED3EF3"/>
    <w:sectPr w:rsidR="00ED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892"/>
    <w:multiLevelType w:val="multilevel"/>
    <w:tmpl w:val="1130D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C666E"/>
    <w:multiLevelType w:val="multilevel"/>
    <w:tmpl w:val="94F06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A53E0"/>
    <w:multiLevelType w:val="multilevel"/>
    <w:tmpl w:val="0218C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F3C51"/>
    <w:multiLevelType w:val="multilevel"/>
    <w:tmpl w:val="58541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768B9"/>
    <w:multiLevelType w:val="multilevel"/>
    <w:tmpl w:val="82964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235A9"/>
    <w:multiLevelType w:val="multilevel"/>
    <w:tmpl w:val="A3882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F4289"/>
    <w:multiLevelType w:val="multilevel"/>
    <w:tmpl w:val="82A69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52343"/>
    <w:multiLevelType w:val="multilevel"/>
    <w:tmpl w:val="FF6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E692B"/>
    <w:multiLevelType w:val="multilevel"/>
    <w:tmpl w:val="B5A40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D6225"/>
    <w:multiLevelType w:val="multilevel"/>
    <w:tmpl w:val="F306E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938A0"/>
    <w:multiLevelType w:val="multilevel"/>
    <w:tmpl w:val="307ED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2FDA"/>
    <w:multiLevelType w:val="multilevel"/>
    <w:tmpl w:val="148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E"/>
    <w:rsid w:val="0022268E"/>
    <w:rsid w:val="004531D9"/>
    <w:rsid w:val="00E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0BDF-1A89-4FF8-A53B-9DDE8AE8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1D9"/>
  </w:style>
  <w:style w:type="character" w:customStyle="1" w:styleId="eop">
    <w:name w:val="eop"/>
    <w:basedOn w:val="a0"/>
    <w:rsid w:val="004531D9"/>
  </w:style>
  <w:style w:type="character" w:customStyle="1" w:styleId="scxw81156609">
    <w:name w:val="scxw81156609"/>
    <w:basedOn w:val="a0"/>
    <w:rsid w:val="004531D9"/>
  </w:style>
  <w:style w:type="character" w:customStyle="1" w:styleId="spellingerror">
    <w:name w:val="spellingerror"/>
    <w:basedOn w:val="a0"/>
    <w:rsid w:val="0045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14588</Characters>
  <Application>Microsoft Office Word</Application>
  <DocSecurity>0</DocSecurity>
  <Lines>121</Lines>
  <Paragraphs>34</Paragraphs>
  <ScaleCrop>false</ScaleCrop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2019-02-26T04:52:00Z</dcterms:created>
  <dcterms:modified xsi:type="dcterms:W3CDTF">2019-02-26T04:52:00Z</dcterms:modified>
</cp:coreProperties>
</file>