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B9" w:rsidRPr="00E77CB9" w:rsidRDefault="00E77CB9" w:rsidP="00E77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5775" cy="600075"/>
            <wp:effectExtent l="0" t="0" r="0" b="0"/>
            <wp:docPr id="1" name="Рисунок 1" descr="Описание: Описание: 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B9" w:rsidRPr="00E77CB9" w:rsidRDefault="00E77CB9" w:rsidP="00E77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sz w:val="28"/>
          <w:szCs w:val="28"/>
        </w:rPr>
        <w:t>РОСИИЙСКАЯ ФЕДЕРАЦИЯ</w:t>
      </w:r>
    </w:p>
    <w:p w:rsidR="00E77CB9" w:rsidRPr="00E77CB9" w:rsidRDefault="00E77CB9" w:rsidP="00E77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sz w:val="28"/>
          <w:szCs w:val="28"/>
        </w:rPr>
        <w:t>АДМИНИСТРАЦИЯ ЗОТИНСКОГО СЕЛЬСОВЕТА</w:t>
      </w:r>
    </w:p>
    <w:p w:rsidR="00E77CB9" w:rsidRPr="00E77CB9" w:rsidRDefault="00E77CB9" w:rsidP="00E77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sz w:val="28"/>
          <w:szCs w:val="28"/>
        </w:rPr>
        <w:t>ТУРУХАНСКОГО РАЙОНА</w:t>
      </w:r>
    </w:p>
    <w:p w:rsidR="00E77CB9" w:rsidRPr="00E77CB9" w:rsidRDefault="00E77CB9" w:rsidP="00E77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E77CB9" w:rsidRPr="00E77CB9" w:rsidRDefault="00E77CB9" w:rsidP="00E77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4AD" w:rsidRDefault="00A56F1C" w:rsidP="00D734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4AD" w:rsidRPr="00E77CB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34AD" w:rsidRPr="00E77CB9" w:rsidRDefault="00D734AD" w:rsidP="00D734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703"/>
        <w:gridCol w:w="5441"/>
        <w:gridCol w:w="2426"/>
      </w:tblGrid>
      <w:tr w:rsidR="00D734AD" w:rsidRPr="00A87ECB" w:rsidTr="00F27402">
        <w:tc>
          <w:tcPr>
            <w:tcW w:w="1703" w:type="dxa"/>
          </w:tcPr>
          <w:p w:rsidR="00D734AD" w:rsidRPr="00A87ECB" w:rsidRDefault="00397C03" w:rsidP="00A56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734AD" w:rsidRPr="00A87ECB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1" w:type="dxa"/>
          </w:tcPr>
          <w:p w:rsidR="00D734AD" w:rsidRPr="00A87ECB" w:rsidRDefault="00D734AD" w:rsidP="00F274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CB">
              <w:rPr>
                <w:rFonts w:ascii="Times New Roman" w:hAnsi="Times New Roman" w:cs="Times New Roman"/>
                <w:sz w:val="28"/>
                <w:szCs w:val="28"/>
              </w:rPr>
              <w:t>с. Зотино</w:t>
            </w:r>
          </w:p>
        </w:tc>
        <w:tc>
          <w:tcPr>
            <w:tcW w:w="2426" w:type="dxa"/>
          </w:tcPr>
          <w:p w:rsidR="00D734AD" w:rsidRPr="00A87ECB" w:rsidRDefault="00A87ECB" w:rsidP="00A56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D734AD" w:rsidRPr="00A87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C0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D734AD" w:rsidRPr="00A87ECB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</w:p>
        </w:tc>
      </w:tr>
    </w:tbl>
    <w:p w:rsidR="00C2202E" w:rsidRDefault="00C2202E" w:rsidP="00C2202E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</w:p>
    <w:p w:rsidR="00A56F1C" w:rsidRPr="00C2202E" w:rsidRDefault="00C2202E" w:rsidP="00C2202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    </w:t>
      </w:r>
      <w:r w:rsidR="00D734AD" w:rsidRPr="00E77C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основных направлениях бюджетной и налоговой политики </w:t>
      </w:r>
      <w:r w:rsidR="00D734AD" w:rsidRPr="00C2202E">
        <w:rPr>
          <w:rFonts w:ascii="Times New Roman" w:hAnsi="Times New Roman" w:cs="Times New Roman"/>
          <w:b/>
          <w:sz w:val="28"/>
          <w:szCs w:val="28"/>
          <w:lang w:eastAsia="ru-RU"/>
        </w:rPr>
        <w:t>Зотинского сельсовета на 201</w:t>
      </w:r>
      <w:r w:rsidR="00903E56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D734AD" w:rsidRPr="00C220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20</w:t>
      </w:r>
      <w:r w:rsidR="00903E56">
        <w:rPr>
          <w:rFonts w:ascii="Times New Roman" w:hAnsi="Times New Roman" w:cs="Times New Roman"/>
          <w:b/>
          <w:sz w:val="28"/>
          <w:szCs w:val="28"/>
          <w:lang w:eastAsia="ru-RU"/>
        </w:rPr>
        <w:t>21</w:t>
      </w:r>
      <w:bookmarkStart w:id="0" w:name="_GoBack"/>
      <w:bookmarkEnd w:id="0"/>
      <w:r w:rsidR="00F92D01" w:rsidRPr="00C220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734AD" w:rsidRDefault="00D734AD" w:rsidP="00A56F1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6F1C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        </w:t>
      </w:r>
      <w:r w:rsidR="008843E7" w:rsidRPr="008843E7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В соответствии со статьей 174.2 Бюджетного кодекса Российской Федерации</w:t>
      </w:r>
      <w:r w:rsidR="008843E7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,</w:t>
      </w:r>
      <w:r w:rsidR="008843E7" w:rsidRPr="008843E7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</w:t>
      </w:r>
      <w:r w:rsidR="008843E7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Р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ешением Совета народных депутатов муниципального образования Зотинский сельсовет от</w:t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</w:t>
      </w:r>
      <w:r w:rsidR="00A56F1C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19.05.2017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года №  </w:t>
      </w:r>
      <w:r w:rsidR="00A56F1C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46-2</w:t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«Об утверждении Положения о бюджетном процессе в муниципальном образовании Зотинский сельсовет», в целях составления проекта бюджета муниципального образования Зотинский сельсовет на 201</w:t>
      </w:r>
      <w:r w:rsidR="000E6B7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9 год и на плановый период 2020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и 20</w:t>
      </w:r>
      <w:r w:rsidR="000E6B7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21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, руководствуясь  ст. ст. 51, 52  Устава Зотинского сельсовета Туруханского района Красноярского края</w:t>
      </w:r>
    </w:p>
    <w:p w:rsidR="00A56F1C" w:rsidRPr="00A87ECB" w:rsidRDefault="00A56F1C" w:rsidP="00A56F1C">
      <w:pPr>
        <w:pStyle w:val="a3"/>
        <w:ind w:firstLine="567"/>
        <w:jc w:val="both"/>
        <w:rPr>
          <w:rFonts w:ascii="Times New Roman" w:hAnsi="Times New Roman" w:cs="Times New Roman"/>
          <w:b/>
          <w:color w:val="252519"/>
          <w:sz w:val="28"/>
          <w:szCs w:val="28"/>
          <w:lang w:eastAsia="ru-RU"/>
        </w:rPr>
      </w:pPr>
    </w:p>
    <w:p w:rsidR="005A2F9C" w:rsidRDefault="00D734AD" w:rsidP="005A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D734AD" w:rsidRPr="00A56F1C" w:rsidRDefault="00D734AD" w:rsidP="005A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br/>
        <w:t>1. Утвердить основные направления бюджетной и налоговой политики Зотинского сельсовета на 2</w:t>
      </w:r>
      <w:r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0E6B7B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20</w:t>
      </w:r>
      <w:r w:rsidR="000E6B7B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C2202E" w:rsidRDefault="0056160C" w:rsidP="00A56F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Считать утратившим силу </w:t>
      </w:r>
      <w:r w:rsidR="00D734AD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Зотинского</w:t>
      </w:r>
      <w:r w:rsidR="00A87EC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87ECB" w:rsidRPr="00A87ECB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 от </w:t>
      </w:r>
      <w:r w:rsidR="00AE6D4D">
        <w:rPr>
          <w:rFonts w:ascii="Times New Roman" w:hAnsi="Times New Roman" w:cs="Times New Roman"/>
          <w:sz w:val="28"/>
          <w:szCs w:val="28"/>
          <w:lang w:eastAsia="ru-RU"/>
        </w:rPr>
        <w:t>01.11.2017 года № 4</w:t>
      </w:r>
      <w:r w:rsidR="00A56F1C" w:rsidRPr="00A56F1C">
        <w:rPr>
          <w:rFonts w:ascii="Times New Roman" w:hAnsi="Times New Roman" w:cs="Times New Roman"/>
          <w:sz w:val="28"/>
          <w:szCs w:val="28"/>
          <w:lang w:eastAsia="ru-RU"/>
        </w:rPr>
        <w:t>8-п</w:t>
      </w:r>
      <w:r w:rsidR="00A56F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34AD" w:rsidRPr="00A87ECB">
        <w:rPr>
          <w:rFonts w:ascii="Times New Roman" w:hAnsi="Times New Roman" w:cs="Times New Roman"/>
          <w:sz w:val="28"/>
          <w:szCs w:val="28"/>
          <w:lang w:eastAsia="ru-RU"/>
        </w:rPr>
        <w:t>« Об основных направлениях бюджетной и налоговой  полити</w:t>
      </w:r>
      <w:r w:rsidR="00A87ECB" w:rsidRPr="00A87ECB">
        <w:rPr>
          <w:rFonts w:ascii="Times New Roman" w:hAnsi="Times New Roman" w:cs="Times New Roman"/>
          <w:sz w:val="28"/>
          <w:szCs w:val="28"/>
          <w:lang w:eastAsia="ru-RU"/>
        </w:rPr>
        <w:t>ки Зотинского сельсовета на 201</w:t>
      </w:r>
      <w:r w:rsidR="000E6B7B">
        <w:rPr>
          <w:rFonts w:ascii="Times New Roman" w:hAnsi="Times New Roman" w:cs="Times New Roman"/>
          <w:sz w:val="28"/>
          <w:szCs w:val="28"/>
          <w:lang w:eastAsia="ru-RU"/>
        </w:rPr>
        <w:t>8-2020</w:t>
      </w:r>
      <w:r w:rsidR="00D734AD" w:rsidRPr="00A87ECB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C2202E" w:rsidRDefault="00C2202E" w:rsidP="00C220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Главному бухгалтеру при разработке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бюджета Зотинского сельсовета </w:t>
      </w:r>
      <w:r w:rsidR="0056160C">
        <w:rPr>
          <w:rFonts w:ascii="Times New Roman" w:hAnsi="Times New Roman" w:cs="Times New Roman"/>
          <w:sz w:val="28"/>
          <w:szCs w:val="28"/>
          <w:lang w:eastAsia="ru-RU"/>
        </w:rPr>
        <w:t xml:space="preserve">учесть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основные направления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бюджетной и налоговой </w:t>
      </w:r>
      <w:r w:rsidR="0056160C">
        <w:rPr>
          <w:rFonts w:ascii="Times New Roman" w:hAnsi="Times New Roman" w:cs="Times New Roman"/>
          <w:sz w:val="28"/>
          <w:szCs w:val="28"/>
          <w:lang w:eastAsia="ru-RU"/>
        </w:rPr>
        <w:t xml:space="preserve">политики Зотинского сельсовета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0E6B7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– 20</w:t>
      </w:r>
      <w:r w:rsidR="000E6B7B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A56F1C" w:rsidRDefault="00C2202E" w:rsidP="00A56F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734AD" w:rsidRPr="00E77CB9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официального опубликования</w:t>
      </w:r>
      <w:r w:rsidR="00D734AD">
        <w:rPr>
          <w:rFonts w:ascii="Times New Roman" w:hAnsi="Times New Roman" w:cs="Times New Roman"/>
          <w:sz w:val="28"/>
          <w:szCs w:val="28"/>
          <w:lang w:eastAsia="ru-RU"/>
        </w:rPr>
        <w:t xml:space="preserve"> в  газете « Ведомости органов местного самоуправления Зотинского  сельсовета».</w:t>
      </w:r>
    </w:p>
    <w:p w:rsidR="00D734AD" w:rsidRDefault="00C2202E" w:rsidP="00A56F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6160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6160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6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34AD">
        <w:rPr>
          <w:rFonts w:ascii="Times New Roman" w:hAnsi="Times New Roman" w:cs="Times New Roman"/>
          <w:sz w:val="28"/>
          <w:szCs w:val="28"/>
          <w:lang w:eastAsia="ru-RU"/>
        </w:rPr>
        <w:t>ис</w:t>
      </w:r>
      <w:r w:rsidR="00D734AD" w:rsidRPr="00E77CB9">
        <w:rPr>
          <w:rFonts w:ascii="Times New Roman" w:hAnsi="Times New Roman" w:cs="Times New Roman"/>
          <w:sz w:val="28"/>
          <w:szCs w:val="28"/>
          <w:lang w:eastAsia="ru-RU"/>
        </w:rPr>
        <w:t>полнением</w:t>
      </w:r>
      <w:r w:rsidR="0056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34A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D734AD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F92D01" w:rsidRPr="00F92D01">
        <w:rPr>
          <w:rFonts w:ascii="Times New Roman" w:eastAsia="Calibri" w:hAnsi="Times New Roman" w:cs="Times New Roman"/>
          <w:sz w:val="28"/>
          <w:szCs w:val="28"/>
        </w:rPr>
        <w:t>возложить на Заместителя главы по финансовым вопросам – Главного бухгалтера</w:t>
      </w:r>
      <w:r w:rsidR="00D734AD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734AD" w:rsidRPr="00E77CB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734AD" w:rsidRPr="00E77CB9" w:rsidRDefault="00D734AD" w:rsidP="00D734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97C03">
        <w:rPr>
          <w:rFonts w:ascii="Times New Roman" w:hAnsi="Times New Roman" w:cs="Times New Roman"/>
          <w:sz w:val="28"/>
          <w:szCs w:val="28"/>
          <w:lang w:eastAsia="ru-RU"/>
        </w:rPr>
        <w:t xml:space="preserve">Вр. </w:t>
      </w:r>
      <w:proofErr w:type="gramStart"/>
      <w:r w:rsidR="00397C03">
        <w:rPr>
          <w:rFonts w:ascii="Times New Roman" w:hAnsi="Times New Roman" w:cs="Times New Roman"/>
          <w:sz w:val="28"/>
          <w:szCs w:val="28"/>
          <w:lang w:eastAsia="ru-RU"/>
        </w:rPr>
        <w:t>И. О.</w:t>
      </w:r>
      <w:proofErr w:type="gramEnd"/>
      <w:r w:rsidR="00397C03">
        <w:rPr>
          <w:rFonts w:ascii="Times New Roman" w:hAnsi="Times New Roman" w:cs="Times New Roman"/>
          <w:sz w:val="28"/>
          <w:szCs w:val="28"/>
          <w:lang w:eastAsia="ru-RU"/>
        </w:rPr>
        <w:t xml:space="preserve"> Главы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Зотинского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>ельсовета</w:t>
      </w:r>
      <w:r w:rsidR="00397C03">
        <w:rPr>
          <w:rFonts w:ascii="Times New Roman" w:hAnsi="Times New Roman" w:cs="Times New Roman"/>
          <w:sz w:val="28"/>
          <w:szCs w:val="28"/>
          <w:lang w:eastAsia="ru-RU"/>
        </w:rPr>
        <w:t>:   ________________  П. Г. Опарин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AE52DD" w:rsidRPr="00E77CB9" w:rsidRDefault="00AE52DD" w:rsidP="00AE52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F56" w:rsidRPr="002601A2" w:rsidRDefault="007E6F56" w:rsidP="002601A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601A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251C3" w:rsidRDefault="007E6F56" w:rsidP="002601A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025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7E6F56" w:rsidRPr="002601A2" w:rsidRDefault="00F5444B" w:rsidP="002601A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 сельсовета</w:t>
      </w:r>
    </w:p>
    <w:p w:rsidR="000251C3" w:rsidRDefault="007E6F56" w:rsidP="00824E9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77CB9" w:rsidRPr="00A8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397C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7CB9" w:rsidRPr="00A87ECB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397C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07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72C1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7C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7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E9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0251C3" w:rsidRDefault="000251C3" w:rsidP="002601A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C3" w:rsidRPr="002601A2" w:rsidRDefault="000251C3" w:rsidP="002601A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56" w:rsidRPr="002601A2" w:rsidRDefault="007E6F56" w:rsidP="002601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01A2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направления бюджетной и налоговой политики</w:t>
      </w:r>
    </w:p>
    <w:p w:rsidR="007E6F56" w:rsidRPr="002601A2" w:rsidRDefault="001A162B" w:rsidP="002601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01A2">
        <w:rPr>
          <w:rFonts w:ascii="Times New Roman" w:hAnsi="Times New Roman" w:cs="Times New Roman"/>
          <w:b/>
          <w:sz w:val="28"/>
          <w:szCs w:val="28"/>
          <w:lang w:eastAsia="ru-RU"/>
        </w:rPr>
        <w:t>Зотинского сельсовета</w:t>
      </w:r>
      <w:r w:rsidR="007E6F56" w:rsidRPr="002601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0E6B7B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8162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и </w:t>
      </w:r>
      <w:r w:rsidR="007E6F56" w:rsidRPr="002601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плановый</w:t>
      </w:r>
    </w:p>
    <w:p w:rsidR="000251C3" w:rsidRPr="000251C3" w:rsidRDefault="000E6B7B" w:rsidP="00824E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период 2020</w:t>
      </w:r>
      <w:r w:rsidR="007E6F56" w:rsidRPr="002601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21</w:t>
      </w:r>
      <w:r w:rsidR="007E6F56" w:rsidRPr="002601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661C68" w:rsidRPr="0067134A" w:rsidRDefault="00661C68" w:rsidP="002601A2">
      <w:pPr>
        <w:pStyle w:val="a3"/>
        <w:jc w:val="center"/>
        <w:rPr>
          <w:lang w:eastAsia="ru-RU"/>
        </w:rPr>
      </w:pPr>
    </w:p>
    <w:p w:rsidR="00661C68" w:rsidRDefault="00661C68" w:rsidP="0015569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политики на 201</w:t>
      </w:r>
      <w:r w:rsidR="000E6B7B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 и на плановый период 2020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E6B7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подготовлены в соответствии с бюджетным законодательством Российской Федерации в целях составления проекта бюджета на 201</w:t>
      </w:r>
      <w:r w:rsidR="000E6B7B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 и на плановый период 2020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E6B7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Основных направлений бюджетной политики были учтены положения </w:t>
      </w:r>
      <w:r w:rsidR="00710D61" w:rsidRPr="00710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Послани</w:t>
      </w:r>
      <w:r w:rsidR="00710D6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10D61" w:rsidRPr="0071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РФ Федеральному Собранию</w:t>
      </w:r>
      <w:r w:rsidR="008843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43E7" w:rsidRPr="00884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843E7" w:rsidRPr="008843E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послания Президента Российской Федер</w:t>
      </w:r>
      <w:r w:rsidR="000E6B7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 бюджетной политике в 2018-2020</w:t>
      </w:r>
      <w:r w:rsidR="008843E7" w:rsidRPr="0088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годах,</w:t>
      </w:r>
      <w:r w:rsidR="0088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3E7" w:rsidRPr="008843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Указов Президента Российской Федерации от 7 мая 2012 года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Программы повышения эффективности управления общественными (государственными и муниципальными) финансами на период до 2018 года, государственных программ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1C3" w:rsidRPr="00661C68" w:rsidRDefault="000251C3" w:rsidP="00661C6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68" w:rsidRDefault="00661C68" w:rsidP="008112DC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данного документа осуществлялась с учетом итогов реализации бюджетной политики в период до</w:t>
      </w:r>
      <w:r w:rsidR="008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E6B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24E93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E6B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90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основании Основных направлений налоговой политики на 201</w:t>
      </w:r>
      <w:r w:rsidR="000E6B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</w:t>
      </w:r>
      <w:r w:rsidR="000E6B7B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период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E6B7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0251C3" w:rsidRDefault="008112DC" w:rsidP="00590641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целями бюджетной и налоговой политики на 201</w:t>
      </w:r>
      <w:r w:rsidR="000E6B7B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 и плановый период 2020</w:t>
      </w:r>
      <w:r w:rsidRPr="0081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E6B7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1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являются: обеспечение социальной и экономической стабильности, сбалансированности и устойчивости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 сельсовета</w:t>
      </w:r>
      <w:r w:rsidRPr="0081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описание условий, принимаемых для составления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Зотинского сельсовета </w:t>
      </w:r>
      <w:r w:rsidRPr="0081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0E6B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112D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E6B7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1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основных подходов к его формированию и общего порядка разработки основных характеристик и прогнозируемых параметров бюджета, а также обеспечение прозрачности и открытости бюджетного планирования.</w:t>
      </w:r>
    </w:p>
    <w:p w:rsidR="007E6F56" w:rsidRPr="00040471" w:rsidRDefault="007E6F56" w:rsidP="00824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040471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I. Основные результаты и проблемы бюджетной</w:t>
      </w:r>
      <w:r w:rsidR="008C3902" w:rsidRPr="00040471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и налоговой</w:t>
      </w:r>
      <w:r w:rsidRPr="00040471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политики</w:t>
      </w:r>
    </w:p>
    <w:p w:rsidR="00C21F81" w:rsidRPr="00040471" w:rsidRDefault="007E6F56" w:rsidP="002B10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471">
        <w:rPr>
          <w:rFonts w:ascii="Times New Roman" w:hAnsi="Times New Roman" w:cs="Times New Roman"/>
          <w:sz w:val="28"/>
          <w:szCs w:val="28"/>
        </w:rPr>
        <w:t xml:space="preserve">В 2012 году и в начале 2013 года бюджетная политика </w:t>
      </w:r>
      <w:r w:rsidR="00F5444B" w:rsidRPr="00040471">
        <w:rPr>
          <w:rFonts w:ascii="Times New Roman" w:hAnsi="Times New Roman" w:cs="Times New Roman"/>
          <w:sz w:val="28"/>
          <w:szCs w:val="28"/>
        </w:rPr>
        <w:t xml:space="preserve">Зотинского сельсовета </w:t>
      </w:r>
      <w:r w:rsidRPr="00040471">
        <w:rPr>
          <w:rFonts w:ascii="Times New Roman" w:hAnsi="Times New Roman" w:cs="Times New Roman"/>
          <w:sz w:val="28"/>
          <w:szCs w:val="28"/>
        </w:rPr>
        <w:t>была направлена на решение социально-экономических задач, в первую очередь поставленных в указах Президента Российской Федерации от 07 мая 2012 года, на обеспечение устойчивости бюджета поселения и повышение эффективности управления муниципальными финанс</w:t>
      </w:r>
      <w:r w:rsidR="00C21F81" w:rsidRPr="00040471">
        <w:rPr>
          <w:rFonts w:ascii="Times New Roman" w:hAnsi="Times New Roman" w:cs="Times New Roman"/>
          <w:sz w:val="28"/>
          <w:szCs w:val="28"/>
        </w:rPr>
        <w:t xml:space="preserve">ами, в числе основных – улучшение условий жизни населения сельского поселения. </w:t>
      </w:r>
    </w:p>
    <w:p w:rsidR="00C21F81" w:rsidRPr="00040471" w:rsidRDefault="007E6F56" w:rsidP="002B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040471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Средняя заработная плата работников учреждений бюджетного сектора доведена до уровней, установленных Указом Президента Российской </w:t>
      </w:r>
      <w:r w:rsidRPr="00040471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lastRenderedPageBreak/>
        <w:t>Федерации от 07 мая 2012 года № 597</w:t>
      </w:r>
      <w:r w:rsidR="00CC451C" w:rsidRPr="00040471">
        <w:rPr>
          <w:rFonts w:ascii="Times New Roman" w:hAnsi="Times New Roman" w:cs="Times New Roman"/>
          <w:sz w:val="28"/>
          <w:szCs w:val="28"/>
        </w:rPr>
        <w:t xml:space="preserve"> «О мероприятиях по реализации государственной социальной политики». </w:t>
      </w:r>
    </w:p>
    <w:p w:rsidR="00CC451C" w:rsidRPr="00040471" w:rsidRDefault="00CC451C" w:rsidP="002B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04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2012 года в новом статусе начали осуществлять деятельность 2 казенных учреждения, с </w:t>
      </w:r>
      <w:r w:rsidR="00B57D04" w:rsidRPr="00040471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04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80EBA" w:rsidRPr="00040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</w:t>
      </w:r>
      <w:r w:rsidR="00880EBA" w:rsidRPr="000404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047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зенных учреждения</w:t>
      </w:r>
      <w:r w:rsidR="00880EBA" w:rsidRPr="00040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– мотивация учреждений к повышению качества предоставления услуг населению. </w:t>
      </w:r>
    </w:p>
    <w:p w:rsidR="00C21F81" w:rsidRPr="00040471" w:rsidRDefault="007E6F56" w:rsidP="002B1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471">
        <w:rPr>
          <w:rFonts w:ascii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</w:t>
      </w:r>
      <w:r w:rsidR="00C21F81" w:rsidRPr="00040471">
        <w:rPr>
          <w:rFonts w:ascii="Times New Roman" w:hAnsi="Times New Roman" w:cs="Times New Roman"/>
          <w:sz w:val="28"/>
          <w:szCs w:val="28"/>
          <w:lang w:eastAsia="ru-RU"/>
        </w:rPr>
        <w:t xml:space="preserve">Зотинского сельсовета </w:t>
      </w:r>
      <w:r w:rsidRPr="00040471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56160C" w:rsidRPr="00040471">
        <w:rPr>
          <w:rFonts w:ascii="Times New Roman" w:hAnsi="Times New Roman" w:cs="Times New Roman"/>
          <w:sz w:val="28"/>
          <w:szCs w:val="28"/>
          <w:lang w:eastAsia="ru-RU"/>
        </w:rPr>
        <w:t>9-2021</w:t>
      </w:r>
      <w:r w:rsidRPr="00040471">
        <w:rPr>
          <w:rFonts w:ascii="Times New Roman" w:hAnsi="Times New Roman" w:cs="Times New Roman"/>
          <w:sz w:val="28"/>
          <w:szCs w:val="28"/>
          <w:lang w:eastAsia="ru-RU"/>
        </w:rPr>
        <w:t xml:space="preserve"> годы сформирован без дефицита. Это обеспечивает повышение устойчивости бюджета муниципального образования.</w:t>
      </w:r>
    </w:p>
    <w:p w:rsidR="00A50F96" w:rsidRPr="00076A81" w:rsidRDefault="00522FBF" w:rsidP="002B1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ED4">
        <w:rPr>
          <w:rFonts w:ascii="Times New Roman" w:hAnsi="Times New Roman" w:cs="Times New Roman"/>
          <w:sz w:val="28"/>
          <w:szCs w:val="28"/>
          <w:lang w:eastAsia="ru-RU"/>
        </w:rPr>
        <w:t>По итогам 201</w:t>
      </w:r>
      <w:r w:rsidR="0002615C" w:rsidRPr="003B7ED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года обеспечена положительная динамика основных показателей консолидированного бюджета Зотинского  сельсовета. </w:t>
      </w:r>
      <w:r w:rsidRPr="003B7ED4">
        <w:rPr>
          <w:rFonts w:ascii="Times New Roman" w:hAnsi="Times New Roman" w:cs="Times New Roman"/>
          <w:sz w:val="28"/>
          <w:szCs w:val="28"/>
          <w:lang w:eastAsia="ru-RU"/>
        </w:rPr>
        <w:br/>
        <w:t>Исполнение бюджета Зотинского сельсовета</w:t>
      </w:r>
      <w:r w:rsidR="00824E93"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7ED4">
        <w:rPr>
          <w:rFonts w:ascii="Times New Roman" w:hAnsi="Times New Roman" w:cs="Times New Roman"/>
          <w:sz w:val="28"/>
          <w:szCs w:val="28"/>
          <w:lang w:eastAsia="ru-RU"/>
        </w:rPr>
        <w:t>за 201</w:t>
      </w:r>
      <w:r w:rsidR="0002615C" w:rsidRPr="003B7ED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год составило: по доходам –</w:t>
      </w:r>
      <w:r w:rsidR="000A51AF" w:rsidRPr="003B7ED4">
        <w:rPr>
          <w:rFonts w:ascii="Times New Roman" w:hAnsi="Times New Roman" w:cs="Times New Roman"/>
          <w:sz w:val="28"/>
          <w:szCs w:val="28"/>
          <w:lang w:eastAsia="ru-RU"/>
        </w:rPr>
        <w:t>14436,219</w:t>
      </w:r>
      <w:r w:rsidR="00124544"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7ED4">
        <w:rPr>
          <w:rFonts w:ascii="Times New Roman" w:hAnsi="Times New Roman" w:cs="Times New Roman"/>
          <w:sz w:val="28"/>
          <w:szCs w:val="28"/>
          <w:lang w:eastAsia="ru-RU"/>
        </w:rPr>
        <w:t>тыс. рублей и по расходам –</w:t>
      </w:r>
      <w:r w:rsidR="000A51AF" w:rsidRPr="003B7ED4">
        <w:rPr>
          <w:rFonts w:ascii="Times New Roman" w:hAnsi="Times New Roman" w:cs="Times New Roman"/>
          <w:sz w:val="28"/>
          <w:szCs w:val="28"/>
          <w:lang w:eastAsia="ru-RU"/>
        </w:rPr>
        <w:t>13 292,460</w:t>
      </w:r>
      <w:r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="003929A5"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67AF5" w:rsidRPr="003B7ED4">
        <w:rPr>
          <w:rFonts w:ascii="Times New Roman" w:hAnsi="Times New Roman" w:cs="Times New Roman"/>
          <w:sz w:val="28"/>
          <w:szCs w:val="28"/>
          <w:lang w:eastAsia="ru-RU"/>
        </w:rPr>
        <w:t>Бюджет Зотинского сельсовета испо</w:t>
      </w:r>
      <w:r w:rsidR="000A51AF"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лнен с профицитом в сумме 1 143,759 </w:t>
      </w:r>
      <w:r w:rsidR="00C67AF5" w:rsidRPr="003B7ED4">
        <w:rPr>
          <w:rFonts w:ascii="Times New Roman" w:hAnsi="Times New Roman" w:cs="Times New Roman"/>
          <w:sz w:val="28"/>
          <w:szCs w:val="28"/>
          <w:lang w:eastAsia="ru-RU"/>
        </w:rPr>
        <w:t>тыс. руб.. Источником</w:t>
      </w:r>
      <w:r w:rsidR="000B5CAC"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внутреннего финансирования про</w:t>
      </w:r>
      <w:r w:rsidR="00A86FBF" w:rsidRPr="003B7ED4">
        <w:rPr>
          <w:rFonts w:ascii="Times New Roman" w:hAnsi="Times New Roman" w:cs="Times New Roman"/>
          <w:sz w:val="28"/>
          <w:szCs w:val="28"/>
          <w:lang w:eastAsia="ru-RU"/>
        </w:rPr>
        <w:t>фицита бюджета утверждено из</w:t>
      </w:r>
      <w:r w:rsidR="003929A5" w:rsidRPr="003B7ED4">
        <w:rPr>
          <w:rFonts w:ascii="Times New Roman" w:hAnsi="Times New Roman" w:cs="Times New Roman"/>
          <w:sz w:val="28"/>
          <w:szCs w:val="28"/>
          <w:lang w:eastAsia="ru-RU"/>
        </w:rPr>
        <w:t>менение остатков средств на счетах по учету средств бюджета, в сумме</w:t>
      </w:r>
      <w:r w:rsidR="003B0BE4"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5CAC" w:rsidRPr="003B7ED4">
        <w:rPr>
          <w:rFonts w:ascii="Times New Roman" w:hAnsi="Times New Roman" w:cs="Times New Roman"/>
          <w:sz w:val="28"/>
          <w:szCs w:val="28"/>
          <w:lang w:eastAsia="ru-RU"/>
        </w:rPr>
        <w:t>223,365</w:t>
      </w:r>
      <w:r w:rsidR="003929A5"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0BE4" w:rsidRPr="003B7ED4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3B0BE4" w:rsidRPr="003B7ED4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B0BE4" w:rsidRPr="003B7ED4">
        <w:rPr>
          <w:rFonts w:ascii="Times New Roman" w:hAnsi="Times New Roman" w:cs="Times New Roman"/>
          <w:sz w:val="28"/>
          <w:szCs w:val="28"/>
          <w:lang w:eastAsia="ru-RU"/>
        </w:rPr>
        <w:t>уб</w:t>
      </w:r>
      <w:r w:rsidR="003929A5" w:rsidRPr="003B7ED4">
        <w:rPr>
          <w:rFonts w:ascii="Times New Roman" w:hAnsi="Times New Roman" w:cs="Times New Roman"/>
          <w:sz w:val="28"/>
          <w:szCs w:val="28"/>
          <w:lang w:eastAsia="ru-RU"/>
        </w:rPr>
        <w:t>. Ч</w:t>
      </w:r>
      <w:r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то на </w:t>
      </w:r>
      <w:r w:rsidR="00B60CD4" w:rsidRPr="003B7ED4">
        <w:rPr>
          <w:rFonts w:ascii="Times New Roman" w:hAnsi="Times New Roman" w:cs="Times New Roman"/>
          <w:sz w:val="28"/>
          <w:szCs w:val="28"/>
          <w:lang w:eastAsia="ru-RU"/>
        </w:rPr>
        <w:t>0,48</w:t>
      </w:r>
      <w:r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5B44" w:rsidRPr="003B7ED4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или на </w:t>
      </w:r>
      <w:r w:rsidR="00B60CD4" w:rsidRPr="003B7ED4">
        <w:rPr>
          <w:rFonts w:ascii="Times New Roman" w:hAnsi="Times New Roman" w:cs="Times New Roman"/>
          <w:sz w:val="28"/>
          <w:szCs w:val="28"/>
          <w:lang w:eastAsia="ru-RU"/>
        </w:rPr>
        <w:t>207,407</w:t>
      </w:r>
      <w:r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240A2C" w:rsidRPr="003B7ED4">
        <w:rPr>
          <w:rFonts w:ascii="Times New Roman" w:hAnsi="Times New Roman" w:cs="Times New Roman"/>
          <w:sz w:val="28"/>
          <w:szCs w:val="28"/>
          <w:lang w:eastAsia="ru-RU"/>
        </w:rPr>
        <w:t>выше</w:t>
      </w:r>
      <w:r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показателей 201</w:t>
      </w:r>
      <w:r w:rsidR="00407BE6" w:rsidRPr="003B7ED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доходам и на</w:t>
      </w:r>
      <w:r w:rsidR="003929A5"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141A" w:rsidRPr="003B7ED4">
        <w:rPr>
          <w:rFonts w:ascii="Times New Roman" w:hAnsi="Times New Roman" w:cs="Times New Roman"/>
          <w:sz w:val="28"/>
          <w:szCs w:val="28"/>
          <w:lang w:eastAsia="ru-RU"/>
        </w:rPr>
        <w:t>11,39</w:t>
      </w:r>
      <w:r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5B44" w:rsidRPr="003B7ED4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или на </w:t>
      </w:r>
      <w:r w:rsidR="0076141A" w:rsidRPr="003B7ED4">
        <w:rPr>
          <w:rFonts w:ascii="Times New Roman" w:hAnsi="Times New Roman" w:cs="Times New Roman"/>
          <w:sz w:val="28"/>
          <w:szCs w:val="28"/>
          <w:lang w:eastAsia="ru-RU"/>
        </w:rPr>
        <w:t>1 514,766</w:t>
      </w:r>
      <w:r w:rsidR="00A50F96"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76141A" w:rsidRPr="003B7ED4">
        <w:rPr>
          <w:rFonts w:ascii="Times New Roman" w:hAnsi="Times New Roman" w:cs="Times New Roman"/>
          <w:sz w:val="28"/>
          <w:szCs w:val="28"/>
          <w:lang w:eastAsia="ru-RU"/>
        </w:rPr>
        <w:t>ниж</w:t>
      </w:r>
      <w:r w:rsidR="00B82590" w:rsidRPr="003B7ED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по расходам. По результатам исполнения консолидированного бюджета Зотинского сельсовета </w:t>
      </w:r>
      <w:r w:rsidR="00E149F2" w:rsidRPr="003B7ED4">
        <w:rPr>
          <w:rFonts w:ascii="Times New Roman" w:hAnsi="Times New Roman" w:cs="Times New Roman"/>
          <w:sz w:val="28"/>
          <w:szCs w:val="28"/>
          <w:lang w:eastAsia="ru-RU"/>
        </w:rPr>
        <w:t>за 201</w:t>
      </w:r>
      <w:r w:rsidR="0058081B" w:rsidRPr="003B7ED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149F2"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r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сложился </w:t>
      </w:r>
      <w:r w:rsidR="00BC5130">
        <w:rPr>
          <w:rFonts w:ascii="Times New Roman" w:hAnsi="Times New Roman" w:cs="Times New Roman"/>
          <w:sz w:val="28"/>
          <w:szCs w:val="28"/>
          <w:lang w:eastAsia="ru-RU"/>
        </w:rPr>
        <w:t>де</w:t>
      </w:r>
      <w:r w:rsidR="00E149F2" w:rsidRPr="003B7ED4">
        <w:rPr>
          <w:rFonts w:ascii="Times New Roman" w:hAnsi="Times New Roman" w:cs="Times New Roman"/>
          <w:sz w:val="28"/>
          <w:szCs w:val="28"/>
          <w:lang w:eastAsia="ru-RU"/>
        </w:rPr>
        <w:t>фицит</w:t>
      </w:r>
      <w:r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в сумме </w:t>
      </w:r>
      <w:r w:rsidR="0002615C" w:rsidRPr="003B7ED4">
        <w:rPr>
          <w:rFonts w:ascii="Times New Roman" w:hAnsi="Times New Roman" w:cs="Times New Roman"/>
          <w:sz w:val="28"/>
          <w:szCs w:val="28"/>
          <w:lang w:eastAsia="ru-RU"/>
        </w:rPr>
        <w:t>217,333</w:t>
      </w:r>
      <w:r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r w:rsidRPr="00076A81">
        <w:rPr>
          <w:rFonts w:ascii="Times New Roman" w:hAnsi="Times New Roman" w:cs="Times New Roman"/>
          <w:sz w:val="28"/>
          <w:szCs w:val="28"/>
          <w:lang w:eastAsia="ru-RU"/>
        </w:rPr>
        <w:t>рублей.</w:t>
      </w:r>
    </w:p>
    <w:p w:rsidR="001E063D" w:rsidRPr="00076A81" w:rsidRDefault="001E063D" w:rsidP="001E063D">
      <w:pPr>
        <w:pStyle w:val="a3"/>
        <w:ind w:firstLine="567"/>
        <w:jc w:val="both"/>
        <w:rPr>
          <w:rFonts w:ascii="Times New Roman" w:hAnsi="Times New Roman" w:cs="Times New Roman"/>
          <w:color w:val="252519"/>
          <w:sz w:val="28"/>
          <w:szCs w:val="28"/>
          <w:lang w:eastAsia="ru-RU"/>
        </w:rPr>
      </w:pPr>
      <w:r w:rsidRPr="00076A81">
        <w:rPr>
          <w:rFonts w:ascii="Times New Roman" w:hAnsi="Times New Roman" w:cs="Times New Roman"/>
          <w:sz w:val="28"/>
          <w:szCs w:val="28"/>
          <w:lang w:eastAsia="ru-RU"/>
        </w:rPr>
        <w:t>В стру</w:t>
      </w:r>
      <w:r w:rsidR="004F64D7" w:rsidRPr="00076A81">
        <w:rPr>
          <w:rFonts w:ascii="Times New Roman" w:hAnsi="Times New Roman" w:cs="Times New Roman"/>
          <w:sz w:val="28"/>
          <w:szCs w:val="28"/>
          <w:lang w:eastAsia="ru-RU"/>
        </w:rPr>
        <w:t>ктуре поступивших доходов в 2017</w:t>
      </w:r>
      <w:r w:rsidRPr="00076A81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налоговых и неналоговы</w:t>
      </w:r>
      <w:r w:rsidR="00DA00CF" w:rsidRPr="00076A81">
        <w:rPr>
          <w:rFonts w:ascii="Times New Roman" w:hAnsi="Times New Roman" w:cs="Times New Roman"/>
          <w:sz w:val="28"/>
          <w:szCs w:val="28"/>
          <w:lang w:eastAsia="ru-RU"/>
        </w:rPr>
        <w:t>х дохо</w:t>
      </w:r>
      <w:r w:rsidR="00F54D5C">
        <w:rPr>
          <w:rFonts w:ascii="Times New Roman" w:hAnsi="Times New Roman" w:cs="Times New Roman"/>
          <w:sz w:val="28"/>
          <w:szCs w:val="28"/>
          <w:lang w:eastAsia="ru-RU"/>
        </w:rPr>
        <w:t>ды составляют</w:t>
      </w:r>
      <w:r w:rsidR="00AC6EE8">
        <w:rPr>
          <w:rFonts w:ascii="Times New Roman" w:hAnsi="Times New Roman" w:cs="Times New Roman"/>
          <w:sz w:val="28"/>
          <w:szCs w:val="28"/>
          <w:lang w:eastAsia="ru-RU"/>
        </w:rPr>
        <w:t xml:space="preserve"> 6,5</w:t>
      </w:r>
      <w:r w:rsidR="008F575A" w:rsidRPr="00076A81">
        <w:rPr>
          <w:rFonts w:ascii="Times New Roman" w:hAnsi="Times New Roman" w:cs="Times New Roman"/>
          <w:sz w:val="28"/>
          <w:szCs w:val="28"/>
          <w:lang w:eastAsia="ru-RU"/>
        </w:rPr>
        <w:t xml:space="preserve"> % или 977,332 </w:t>
      </w:r>
      <w:r w:rsidRPr="00076A81">
        <w:rPr>
          <w:rFonts w:ascii="Times New Roman" w:hAnsi="Times New Roman" w:cs="Times New Roman"/>
          <w:sz w:val="28"/>
          <w:szCs w:val="28"/>
          <w:lang w:eastAsia="ru-RU"/>
        </w:rPr>
        <w:t>тыс. рублей, безвозмездные п</w:t>
      </w:r>
      <w:r w:rsidR="00056321" w:rsidRPr="00076A81">
        <w:rPr>
          <w:rFonts w:ascii="Times New Roman" w:hAnsi="Times New Roman" w:cs="Times New Roman"/>
          <w:sz w:val="28"/>
          <w:szCs w:val="28"/>
          <w:lang w:eastAsia="ru-RU"/>
        </w:rPr>
        <w:t xml:space="preserve">оступления 99,33% или 13 458,887 </w:t>
      </w:r>
      <w:r w:rsidRPr="00076A81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0B4FF1" w:rsidRPr="00076A81" w:rsidRDefault="00E149F2" w:rsidP="002B1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A81">
        <w:rPr>
          <w:rFonts w:ascii="Times New Roman" w:hAnsi="Times New Roman" w:cs="Times New Roman"/>
          <w:sz w:val="28"/>
          <w:szCs w:val="28"/>
          <w:lang w:eastAsia="ru-RU"/>
        </w:rPr>
        <w:t>Объем с</w:t>
      </w:r>
      <w:r w:rsidR="00522FBF" w:rsidRPr="00076A81">
        <w:rPr>
          <w:rFonts w:ascii="Times New Roman" w:hAnsi="Times New Roman" w:cs="Times New Roman"/>
          <w:sz w:val="28"/>
          <w:szCs w:val="28"/>
          <w:lang w:eastAsia="ru-RU"/>
        </w:rPr>
        <w:t>обственны</w:t>
      </w:r>
      <w:r w:rsidRPr="00076A81">
        <w:rPr>
          <w:rFonts w:ascii="Times New Roman" w:hAnsi="Times New Roman" w:cs="Times New Roman"/>
          <w:sz w:val="28"/>
          <w:szCs w:val="28"/>
          <w:lang w:eastAsia="ru-RU"/>
        </w:rPr>
        <w:t>х налоговых</w:t>
      </w:r>
      <w:r w:rsidR="00522FBF" w:rsidRPr="00076A81">
        <w:rPr>
          <w:rFonts w:ascii="Times New Roman" w:hAnsi="Times New Roman" w:cs="Times New Roman"/>
          <w:sz w:val="28"/>
          <w:szCs w:val="28"/>
          <w:lang w:eastAsia="ru-RU"/>
        </w:rPr>
        <w:t xml:space="preserve"> и неналоговы</w:t>
      </w:r>
      <w:r w:rsidRPr="00076A8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522FBF" w:rsidRPr="00076A81">
        <w:rPr>
          <w:rFonts w:ascii="Times New Roman" w:hAnsi="Times New Roman" w:cs="Times New Roman"/>
          <w:sz w:val="28"/>
          <w:szCs w:val="28"/>
          <w:lang w:eastAsia="ru-RU"/>
        </w:rPr>
        <w:t xml:space="preserve"> доход</w:t>
      </w:r>
      <w:r w:rsidRPr="00076A81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522FBF" w:rsidRPr="00076A81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E20592" w:rsidRPr="00076A81">
        <w:rPr>
          <w:rFonts w:ascii="Times New Roman" w:hAnsi="Times New Roman" w:cs="Times New Roman"/>
          <w:sz w:val="28"/>
          <w:szCs w:val="28"/>
          <w:lang w:eastAsia="ru-RU"/>
        </w:rPr>
        <w:t>977,332</w:t>
      </w:r>
      <w:r w:rsidR="00A50F96" w:rsidRPr="00076A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2C57" w:rsidRPr="00076A81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рублей. По </w:t>
      </w:r>
      <w:r w:rsidR="00522FBF" w:rsidRPr="00076A81">
        <w:rPr>
          <w:rFonts w:ascii="Times New Roman" w:hAnsi="Times New Roman" w:cs="Times New Roman"/>
          <w:sz w:val="28"/>
          <w:szCs w:val="28"/>
          <w:lang w:eastAsia="ru-RU"/>
        </w:rPr>
        <w:t>сравнению с 201</w:t>
      </w:r>
      <w:r w:rsidR="00E20592" w:rsidRPr="00076A8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22FBF" w:rsidRPr="00076A81">
        <w:rPr>
          <w:rFonts w:ascii="Times New Roman" w:hAnsi="Times New Roman" w:cs="Times New Roman"/>
          <w:sz w:val="28"/>
          <w:szCs w:val="28"/>
          <w:lang w:eastAsia="ru-RU"/>
        </w:rPr>
        <w:t xml:space="preserve"> годом</w:t>
      </w:r>
      <w:r w:rsidR="00E20592" w:rsidRPr="00076A81">
        <w:rPr>
          <w:rFonts w:ascii="Times New Roman" w:hAnsi="Times New Roman" w:cs="Times New Roman"/>
          <w:sz w:val="28"/>
          <w:szCs w:val="28"/>
          <w:lang w:eastAsia="ru-RU"/>
        </w:rPr>
        <w:t xml:space="preserve"> (929,33</w:t>
      </w:r>
      <w:r w:rsidR="00665B44" w:rsidRPr="00076A81">
        <w:rPr>
          <w:rFonts w:ascii="Times New Roman" w:hAnsi="Times New Roman" w:cs="Times New Roman"/>
          <w:sz w:val="28"/>
          <w:szCs w:val="28"/>
          <w:lang w:eastAsia="ru-RU"/>
        </w:rPr>
        <w:t>9 тыс. рублей)</w:t>
      </w:r>
      <w:r w:rsidR="00522FBF" w:rsidRPr="00076A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5B44" w:rsidRPr="00076A81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4F74C7" w:rsidRPr="00076A81">
        <w:rPr>
          <w:rFonts w:ascii="Times New Roman" w:hAnsi="Times New Roman" w:cs="Times New Roman"/>
          <w:sz w:val="28"/>
          <w:szCs w:val="28"/>
          <w:lang w:eastAsia="ru-RU"/>
        </w:rPr>
        <w:t>значительно увеличился – на 4,91% или на 47,99</w:t>
      </w:r>
      <w:r w:rsidR="00665B44" w:rsidRPr="00076A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2FBF" w:rsidRPr="00076A81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4167FD" w:rsidRPr="004167FD" w:rsidRDefault="004167FD" w:rsidP="004167F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налоговых и не налоговых доходов на 201</w:t>
      </w:r>
      <w:r w:rsidR="00453B15" w:rsidRPr="000B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B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снижен плановый показатель налог на</w:t>
      </w:r>
      <w:r w:rsidR="008420FB" w:rsidRPr="000B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доходы физических лиц </w:t>
      </w:r>
      <w:r w:rsidR="00EA080F" w:rsidRPr="000B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(306</w:t>
      </w:r>
      <w:r w:rsidRPr="000B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рублей)  по сравнению с показателем ожидаемого исполнения за 2017 год (</w:t>
      </w:r>
      <w:r w:rsidR="00EA080F" w:rsidRPr="000B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898,943</w:t>
      </w:r>
      <w:r w:rsidRPr="000B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рублей). Уменьшение показателя налог на доходы физическ</w:t>
      </w:r>
      <w:r w:rsidR="00E54C40" w:rsidRPr="000B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лиц в Проекте бюджета на 2019 плановые 2020-2021</w:t>
      </w:r>
      <w:r w:rsidRPr="000B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связан с изменением бюджетного законодательства. А именно в связи с тем, что закончи</w:t>
      </w:r>
      <w:r w:rsidR="00D40300" w:rsidRPr="000B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действия нормы</w:t>
      </w:r>
      <w:r w:rsidR="00E54C40" w:rsidRPr="000B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0300" w:rsidRPr="000B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закрепленные </w:t>
      </w:r>
      <w:r w:rsidRPr="000B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Красноярского края от 02.12.2015 N 9-3925 изменения, связанные с передачей в </w:t>
      </w:r>
      <w:r w:rsidRPr="000B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сельских поселений, </w:t>
      </w:r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по нормативу 8 процентов </w:t>
      </w:r>
      <w:r w:rsidRPr="000B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доходы физических лиц</w:t>
      </w:r>
      <w:r w:rsidRPr="000B1C21">
        <w:rPr>
          <w:rFonts w:ascii="Times New Roman" w:eastAsia="Calibri" w:hAnsi="Times New Roman" w:cs="Times New Roman"/>
          <w:sz w:val="28"/>
          <w:szCs w:val="28"/>
        </w:rPr>
        <w:t>, взимаемого на террито</w:t>
      </w:r>
      <w:r w:rsidR="00AE6D4D">
        <w:rPr>
          <w:rFonts w:ascii="Times New Roman" w:eastAsia="Calibri" w:hAnsi="Times New Roman" w:cs="Times New Roman"/>
          <w:sz w:val="28"/>
          <w:szCs w:val="28"/>
        </w:rPr>
        <w:t>рии сельских поселений. И с 2019</w:t>
      </w:r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0B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подлежат зачислению </w:t>
      </w:r>
      <w:r w:rsidRPr="000B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B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сельских поселений</w:t>
      </w:r>
      <w:bookmarkStart w:id="1" w:name="dst4089"/>
      <w:bookmarkEnd w:id="1"/>
      <w:r w:rsidRPr="000B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 на доходы физических лиц - по нормативу 2 процента,</w:t>
      </w:r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 взимаемого на территории сельских поселений</w:t>
      </w:r>
      <w:r w:rsidRPr="000B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6F56" w:rsidRPr="00E77CB9" w:rsidRDefault="007E6F56" w:rsidP="007E6F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II. Основные задачи бюджетной политики на 201</w:t>
      </w:r>
      <w:r w:rsidR="000172BB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9</w:t>
      </w: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– 20</w:t>
      </w:r>
      <w:r w:rsidR="000172BB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21</w:t>
      </w: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годы</w:t>
      </w:r>
    </w:p>
    <w:p w:rsidR="007E6F56" w:rsidRPr="00E77CB9" w:rsidRDefault="007E6F56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Ранее поставленные цели бюджетной и налоговой политики </w:t>
      </w:r>
      <w:r w:rsidR="00522FBF"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Зотинского сельсовета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: повышение качества жизни всех слоев населения, не потеряли своей актуальности и должны быть достигнуты с учетом решения новых задач п</w:t>
      </w:r>
      <w:r w:rsidR="00522FBF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ри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преодолени</w:t>
      </w:r>
      <w:r w:rsidR="00522FBF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и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существующих проблем.</w:t>
      </w:r>
    </w:p>
    <w:p w:rsidR="00CD7CB5" w:rsidRPr="00E77CB9" w:rsidRDefault="00CD7CB5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</w:t>
      </w:r>
      <w:r w:rsidR="0001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еспечение потребностей граждан 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</w:t>
      </w:r>
      <w:r w:rsidR="001E063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и муниципальных услугах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увеличени</w:t>
      </w:r>
      <w:r w:rsidR="00B1430B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доступности и качества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,  выполнению государст</w:t>
      </w:r>
      <w:r w:rsidR="00AE6D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(муниципальных</w:t>
      </w:r>
      <w:r w:rsidR="001E063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функций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реализации долгосрочных приоритетов и целей социально – экономического развития</w:t>
      </w:r>
      <w:r w:rsidR="00F00753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F56" w:rsidRPr="00E77CB9" w:rsidRDefault="00776E71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Д</w:t>
      </w:r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ля обеспечения повышения качества жизни населения, на первый план выходит решение задач повышения эффективности расходов и переориентации бюджетных ассигнований впользу приоритетных направлений и про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грамм, обеспечивающих максимальное</w:t>
      </w:r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достижение общественно значимых результатов, наиболее важные из которых установлены указами Президента Российской Федерации от 07 мая 2012 года.</w:t>
      </w:r>
      <w:r w:rsidR="000B4FF1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Многие программы рассчитаны на увеличение бюджетного финансирования, источники которого не обозначены.</w:t>
      </w:r>
    </w:p>
    <w:p w:rsidR="007E6F56" w:rsidRPr="005A2F9C" w:rsidRDefault="00776E71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П</w:t>
      </w:r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ри формировании проекта бюджета муниципального образования </w:t>
      </w:r>
      <w:r w:rsidR="00B102F1"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Зотинский сельсовет</w:t>
      </w:r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а 201</w:t>
      </w:r>
      <w:r w:rsidR="00BE3D3E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9</w:t>
      </w:r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-20</w:t>
      </w:r>
      <w:r w:rsidR="00BE3D3E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21</w:t>
      </w:r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годы для достижения целей бюджетной политики особое внимание следует уделить р</w:t>
      </w:r>
      <w:r w:rsidR="001E063D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ешению следующих </w:t>
      </w:r>
      <w:r w:rsidR="001E063D" w:rsidRPr="005A2F9C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основных задач:</w:t>
      </w:r>
    </w:p>
    <w:p w:rsidR="007E6F56" w:rsidRPr="005A2F9C" w:rsidRDefault="007E6F56" w:rsidP="001E063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  <w:r w:rsidRPr="005A2F9C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Обеспечение долгосрочной сбалансированности и устойчивости бюджета муниципального образования </w:t>
      </w:r>
      <w:r w:rsidR="00776E71" w:rsidRPr="005A2F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Зотинский сельсовет, </w:t>
      </w:r>
      <w:r w:rsidRPr="005A2F9C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как базового принципа ответственной бюджетной политики при безусловном исполнении всех обязательств </w:t>
      </w:r>
      <w:r w:rsidR="00776E71" w:rsidRPr="005A2F9C">
        <w:rPr>
          <w:rFonts w:ascii="Times New Roman" w:hAnsi="Times New Roman" w:cs="Times New Roman"/>
          <w:b/>
          <w:sz w:val="28"/>
          <w:szCs w:val="28"/>
          <w:lang w:eastAsia="ru-RU"/>
        </w:rPr>
        <w:t>Зотинского сельсовета</w:t>
      </w:r>
      <w:r w:rsidR="00824E93" w:rsidRPr="005A2F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2F9C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и выполнении задач, поставленных в указах Президента Российской Федерации от 07 мая 2012 года. </w:t>
      </w:r>
    </w:p>
    <w:p w:rsidR="00CE407B" w:rsidRPr="002601A2" w:rsidRDefault="00091A2A" w:rsidP="001E06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Формирование бюджета с учетом долгосрочного прогноза основных параметров бюджет</w:t>
      </w:r>
      <w:r w:rsidR="00CD7CB5" w:rsidRPr="00E77CB9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а</w:t>
      </w:r>
      <w:r w:rsidR="00874082" w:rsidRPr="00E77CB9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, систематический анализ и оценка рисков для бюджет</w:t>
      </w:r>
      <w:r w:rsidR="0023346E" w:rsidRPr="00E77CB9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а</w:t>
      </w:r>
      <w:r w:rsidR="00874082" w:rsidRPr="00E77CB9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, полнота учета финансовых и других ресурсов, направленные на достижение целей государственной и муниципальной политики. Принятие расходных обязатель</w:t>
      </w:r>
      <w:proofErr w:type="gramStart"/>
      <w:r w:rsidR="00874082" w:rsidRPr="00E77CB9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ств</w:t>
      </w:r>
      <w:r w:rsidR="00C6240A" w:rsidRPr="00E77CB9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 xml:space="preserve">  пр</w:t>
      </w:r>
      <w:proofErr w:type="gramEnd"/>
      <w:r w:rsidR="00C6240A" w:rsidRPr="00E77CB9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и  наличии четкой оценки</w:t>
      </w:r>
      <w:r w:rsidR="00C6240A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их исполнения бюджетных ассигнований, принятие новых расходных обязательств с учетом сроков их реализации и принципов реализации. </w:t>
      </w:r>
      <w:r w:rsidR="00CC4A08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для долгосрочного бюджетного планирования будут муниципальные программы </w:t>
      </w:r>
      <w:r w:rsidR="00C6240A"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Зотинского сельсовета</w:t>
      </w:r>
      <w:r w:rsidR="00CC4A08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станут основным механизмом, с помощью которого увязываются стратегическое и бюджетное планирование. </w:t>
      </w:r>
      <w:r w:rsidR="00CC4A08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Бюджетные расходы на непрограммные направления деятельности органов местного самоуправления должны быть финансово</w:t>
      </w:r>
      <w:r w:rsidR="005A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A08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A08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 обоснованы, их удельный вес в бюджете не значителен. </w:t>
      </w:r>
      <w:r w:rsidR="00B102F1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налогового потенциала </w:t>
      </w:r>
      <w:r w:rsidR="00CC4A08"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Зотинского сельсовета</w:t>
      </w:r>
      <w:r w:rsidR="00CC4A08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102F1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возможное использование собственных налоговых ресурсов</w:t>
      </w:r>
      <w:r w:rsidR="00CC4A08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F56" w:rsidRPr="005A2F9C" w:rsidRDefault="007E6F56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  <w:r w:rsidRPr="005A2F9C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2. Оптимизация структуры расходов бюджета муниципального образования </w:t>
      </w:r>
      <w:r w:rsidR="0067619B" w:rsidRPr="005A2F9C">
        <w:rPr>
          <w:rFonts w:ascii="Times New Roman" w:hAnsi="Times New Roman" w:cs="Times New Roman"/>
          <w:b/>
          <w:sz w:val="28"/>
          <w:szCs w:val="28"/>
          <w:lang w:eastAsia="ru-RU"/>
        </w:rPr>
        <w:t>Зотинский сельсовет</w:t>
      </w:r>
      <w:r w:rsidRPr="005A2F9C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.</w:t>
      </w:r>
    </w:p>
    <w:p w:rsidR="001E063D" w:rsidRDefault="004C1AFC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1)Бюджетная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</w:t>
      </w:r>
    </w:p>
    <w:p w:rsidR="001E063D" w:rsidRDefault="004C1AFC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Приоритезация </w:t>
      </w:r>
      <w:r w:rsidR="000F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в обязательном порядке предполагает выбор приоритетных расходных обязательств, позволяющих достичь наилучшего результата, в том числе в долгосрочном периоде. Этому будет способствовать повышение ответственности и заинтересованности ответственных исполнителей муниципальных программ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Зотинского сельсовета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достижение целей в сфере социально-экономического развития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Зотинского сельсовета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63D" w:rsidRDefault="004C1AFC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базовых расходов бюджета сельского поселения будет учитываться наличие проектной (сметной) документации, положительное заключение экспертизы на объекты строительства, реконструкции и капитального ремонта.</w:t>
      </w:r>
    </w:p>
    <w:p w:rsidR="001E063D" w:rsidRDefault="004C1AFC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мобилизации ресурсов будет продолжена работа по оптимизации структуры бюджетных расходов за счет повышения эффективности расходов и их концентрации на приоритетных задачах, сформулированных в указах Президента Российской Федерации.</w:t>
      </w:r>
    </w:p>
    <w:p w:rsidR="001E063D" w:rsidRDefault="004C1AFC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резервами повышения эффективности использования бюджетных средств будет являться оптимизация расходов на закупку товаров, работ, услуг для государственных нужд. </w:t>
      </w:r>
    </w:p>
    <w:p w:rsidR="001E063D" w:rsidRDefault="004C1AFC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E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Продолжится оптимизация расходов по содержанию органов власти местного самоуправления на основе нормирования управленческих расходов в части материальных затрат. </w:t>
      </w:r>
    </w:p>
    <w:p w:rsidR="002601A2" w:rsidRPr="00824E93" w:rsidRDefault="004C1AFC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3</w:t>
      </w:r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) обеспечение реализации мероприятий по энергосбережению. В соответствии с Федеральным законом от 23.11. 2009 № 261-ФЗ планирование расходов бюджета на оплату потребляемых муниципальными учреждениями топливно-энергетических ресурсов на 201</w:t>
      </w:r>
      <w:r w:rsidR="00BE3D3E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9</w:t>
      </w:r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–20</w:t>
      </w:r>
      <w:r w:rsidR="00BE3D3E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21</w:t>
      </w:r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годы должно осуществляться с учетом сокращения объемов их потребления в натуральном выражении на 3% к предыдущему году;</w:t>
      </w:r>
    </w:p>
    <w:p w:rsidR="007E6F56" w:rsidRPr="00BD5F72" w:rsidRDefault="007E6F56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252519"/>
          <w:sz w:val="28"/>
          <w:szCs w:val="28"/>
          <w:lang w:eastAsia="ru-RU"/>
        </w:rPr>
      </w:pPr>
      <w:r w:rsidRPr="005A2F9C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3. Развитие программно-целевых методов управления</w:t>
      </w:r>
      <w:r w:rsidRPr="00BD5F72">
        <w:rPr>
          <w:rFonts w:ascii="Times New Roman" w:eastAsia="Times New Roman" w:hAnsi="Times New Roman" w:cs="Times New Roman"/>
          <w:b/>
          <w:bCs/>
          <w:i/>
          <w:color w:val="252519"/>
          <w:sz w:val="28"/>
          <w:szCs w:val="28"/>
          <w:lang w:eastAsia="ru-RU"/>
        </w:rPr>
        <w:t>.</w:t>
      </w:r>
    </w:p>
    <w:p w:rsidR="007E6F56" w:rsidRPr="00E77CB9" w:rsidRDefault="007E6F56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В рамках создания новой модели бюджетного планирования особое внимание будет уделяться расширению программного принципа планирования и исполнения бюджетов. Муниципальные программы должны стать ключевым механизмом, с помощью которого увязываются стратегическое и бюджетное планирование. </w:t>
      </w:r>
    </w:p>
    <w:p w:rsidR="007E6F56" w:rsidRPr="00E77CB9" w:rsidRDefault="007E6F56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Проект бюджета муниципального образования </w:t>
      </w:r>
      <w:r w:rsidR="00720557"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Зотинский сельсовет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а 20</w:t>
      </w:r>
      <w:r w:rsidR="00575D9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19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-20</w:t>
      </w:r>
      <w:r w:rsidR="00575D9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21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годы будет сформирован в структуре муниципальных программ и непрограммных мероприятий. При этом муниципальные программы поселения, являясь инструментом реализации политики </w:t>
      </w:r>
      <w:r w:rsidR="00816420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поселения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, сами по себе не формируют расходных обязательств, а задают общие границы для их принятия и исполнения с учетом увязки расходных обязательств разных видов с целями и ожидаемыми результатами в определенной сфере деятельности.</w:t>
      </w:r>
    </w:p>
    <w:p w:rsidR="007E6F56" w:rsidRPr="005A2F9C" w:rsidRDefault="00720557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  <w:r w:rsidRPr="005A2F9C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4</w:t>
      </w:r>
      <w:r w:rsidR="007E6F56" w:rsidRPr="005A2F9C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. Развитие налогового потенциала территории.</w:t>
      </w:r>
    </w:p>
    <w:p w:rsidR="00F635D4" w:rsidRDefault="00720557" w:rsidP="001E06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цели налоговой политики Зотинского сельсовета – создание условий для обеспечения долгосрочной сбалансированности и устойчивости бюджета сельского поселения. </w:t>
      </w:r>
    </w:p>
    <w:p w:rsidR="00F635D4" w:rsidRDefault="00720557" w:rsidP="001E06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Важным направлением реализации налоговой политики является совершенствование налого</w:t>
      </w:r>
      <w:r w:rsidR="00820F9B" w:rsidRPr="00E77CB9">
        <w:rPr>
          <w:rFonts w:ascii="Times New Roman" w:hAnsi="Times New Roman" w:cs="Times New Roman"/>
          <w:sz w:val="28"/>
          <w:szCs w:val="28"/>
          <w:lang w:eastAsia="ru-RU"/>
        </w:rPr>
        <w:t>обложения недвижимого имущества</w:t>
      </w:r>
      <w:r w:rsidR="00265B60" w:rsidRPr="00E77CB9">
        <w:rPr>
          <w:rFonts w:ascii="Times New Roman" w:hAnsi="Times New Roman" w:cs="Times New Roman"/>
          <w:sz w:val="28"/>
          <w:szCs w:val="28"/>
          <w:lang w:eastAsia="ru-RU"/>
        </w:rPr>
        <w:t>, земельных участков</w:t>
      </w:r>
      <w:r w:rsidR="00820F9B" w:rsidRPr="00E77CB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Будет продолжена ежегодная оценка эффективности социальных, бюджетных, экономических стимулов расширения налоговой базы за счет установления решениями </w:t>
      </w:r>
      <w:r w:rsidR="00F244DE" w:rsidRPr="00E77CB9"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налоговых льгот, а также приняты меры по отмене при их неэффективности. </w:t>
      </w:r>
    </w:p>
    <w:p w:rsidR="00F635D4" w:rsidRDefault="00720557" w:rsidP="001E06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Расширение налогового потенциала сельского поселения предусматривается за счет принимаемых мер по снижению задолженности по платежам в бюджет. </w:t>
      </w:r>
    </w:p>
    <w:p w:rsidR="00F635D4" w:rsidRDefault="00720557" w:rsidP="001E06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Продолжится практика ведения мониторинга изменений федерального и </w:t>
      </w:r>
      <w:r w:rsidR="00820F9B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краевого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налогового законодательства внесение соответствующих изменений в правовые акты </w:t>
      </w:r>
      <w:r w:rsidR="00820F9B"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Зотинского сельсовета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3687F" w:rsidRPr="00E77CB9" w:rsidRDefault="00720557" w:rsidP="001E06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Важнейшим направлением остается разработка и реализация механизмов контроля за исполнением доходов консолидированного бюджета </w:t>
      </w:r>
      <w:r w:rsidR="00820F9B"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Зотинского сельсовета</w:t>
      </w:r>
      <w:r w:rsidR="000F7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и снижением недоимки. </w:t>
      </w:r>
    </w:p>
    <w:p w:rsidR="00F635D4" w:rsidRDefault="00F635D4" w:rsidP="00F635D4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2F9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B4FF1" w:rsidRPr="005A2F9C">
        <w:rPr>
          <w:rFonts w:ascii="Times New Roman" w:hAnsi="Times New Roman" w:cs="Times New Roman"/>
          <w:b/>
          <w:sz w:val="28"/>
          <w:szCs w:val="28"/>
        </w:rPr>
        <w:t>Развитие межбюджетных отношений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635D4" w:rsidRDefault="00E3687F" w:rsidP="00F635D4">
      <w:pPr>
        <w:pStyle w:val="a3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бюджетный период станет важным этапом развития межбюджетных отношений в связи с необходимостью принятия трехлетних бюджетов в программном формате, обеспечения реализации указов Президента Российской Федерации и дальнейшего изменения в разграничении полномочий.В этих услов</w:t>
      </w:r>
      <w:r w:rsidR="0026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иях должны быть исключены риски 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несбалансированности местных бюджетов. Особое внимание будет уделено недопущению образования просроченной кредиторской задолженности. 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осуществления качественного бюджетного процесса необходимо обеспечить принятие сбалансированного бюджета сельского поселения на 201</w:t>
      </w:r>
      <w:r w:rsidR="00B67D06">
        <w:rPr>
          <w:rFonts w:ascii="Times New Roman" w:eastAsia="Times New Roman" w:hAnsi="Times New Roman" w:cs="Times New Roman"/>
          <w:sz w:val="28"/>
          <w:szCs w:val="28"/>
          <w:lang w:eastAsia="ru-RU"/>
        </w:rPr>
        <w:t>9 – 2021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программном </w:t>
      </w:r>
      <w:r w:rsidR="00F244DE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непрограммном формате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 января 201</w:t>
      </w:r>
      <w:r w:rsidR="00B67D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244DE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выявления резервов и их перераспределения в пользу приоритетных направлений и проектов, прежде всего обеспечивающих решение поставленных в указах Президента Российской Федерации задач и создающих условия для социально-экономического развития.</w:t>
      </w:r>
    </w:p>
    <w:p w:rsidR="001D5372" w:rsidRPr="00E77CB9" w:rsidRDefault="00E3687F" w:rsidP="00F635D4">
      <w:pPr>
        <w:pStyle w:val="a3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формирования межбюджетных отношений усилится ответственность за проведение эффективной бюджетной политики.</w:t>
      </w:r>
    </w:p>
    <w:p w:rsidR="00693A78" w:rsidRPr="005A2F9C" w:rsidRDefault="00693A78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  <w:r w:rsidRPr="005A2F9C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6. Повышение прозрачности бюджета и бюджетного процесса.</w:t>
      </w:r>
    </w:p>
    <w:p w:rsidR="00F635D4" w:rsidRDefault="00693A78" w:rsidP="001E06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>Наряду с формированием и исполнением бюджета сел</w:t>
      </w:r>
      <w:r w:rsidR="00307D72">
        <w:rPr>
          <w:rFonts w:ascii="Times New Roman" w:hAnsi="Times New Roman" w:cs="Times New Roman"/>
          <w:sz w:val="28"/>
          <w:szCs w:val="28"/>
          <w:lang w:eastAsia="ru-RU"/>
        </w:rPr>
        <w:t>ьского поселения гражданам пред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ставится возможность получения в доступной и наглядной форме информации о параметрах бюджета, планируемых и достигнутых результатах использования бюджетных средств. </w:t>
      </w:r>
    </w:p>
    <w:p w:rsidR="00F635D4" w:rsidRDefault="00693A78" w:rsidP="001E06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Обеспечению открытости и подконтрольности бюджетного процесса будет способствовать проведение публичных слушаний по проекту бюджета сельского поселения, отчету о его исполнении, а также о наиболее крупных муниципальных закупках. </w:t>
      </w:r>
    </w:p>
    <w:p w:rsidR="00F635D4" w:rsidRDefault="00693A78" w:rsidP="001E063D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Публикуемая в открытых источниках информация позволит гражданам составить представление о направлениях расходования бюджетных средств и 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lastRenderedPageBreak/>
        <w:t>сделать выводы об эффективности расходов и целевом использовании средств.</w:t>
      </w:r>
    </w:p>
    <w:p w:rsidR="00F635D4" w:rsidRPr="005A2F9C" w:rsidRDefault="00693A78" w:rsidP="00F635D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F9C">
        <w:rPr>
          <w:rFonts w:ascii="Times New Roman" w:hAnsi="Times New Roman" w:cs="Times New Roman"/>
          <w:b/>
          <w:sz w:val="28"/>
          <w:szCs w:val="28"/>
        </w:rPr>
        <w:t>7. Разв</w:t>
      </w:r>
      <w:r w:rsidR="00824E93" w:rsidRPr="005A2F9C">
        <w:rPr>
          <w:rFonts w:ascii="Times New Roman" w:hAnsi="Times New Roman" w:cs="Times New Roman"/>
          <w:b/>
          <w:sz w:val="28"/>
          <w:szCs w:val="28"/>
        </w:rPr>
        <w:t xml:space="preserve">итие и повышение эффективности </w:t>
      </w:r>
      <w:r w:rsidRPr="005A2F9C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824E93" w:rsidRPr="005A2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F9C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  <w:r w:rsidR="00824E93" w:rsidRPr="005A2F9C">
        <w:rPr>
          <w:rFonts w:ascii="Times New Roman" w:hAnsi="Times New Roman" w:cs="Times New Roman"/>
          <w:b/>
          <w:sz w:val="28"/>
          <w:szCs w:val="28"/>
        </w:rPr>
        <w:t>.</w:t>
      </w:r>
    </w:p>
    <w:p w:rsidR="00F635D4" w:rsidRDefault="00693A78" w:rsidP="00F635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sz w:val="28"/>
          <w:szCs w:val="28"/>
        </w:rPr>
        <w:t xml:space="preserve">В текущем году и среднесрочной перспективе получит дальнейшее развитие система муниципального финансового контроля Зотинского сельсовета. </w:t>
      </w:r>
    </w:p>
    <w:p w:rsidR="00F635D4" w:rsidRDefault="00693A78" w:rsidP="00F635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</w:rPr>
        <w:t>В связи с внесенными Федеральным законом от 23.07.2013 № 252-ФЗ «О внесении изменений в Бюджетный кодекс Российской Федерации и отдельные законодательные акты Российской Федерации» изменениями в Бюджетный кодекс Российской Федерации в части регулирования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государственного (муниципального) финансового контроля и ответственности за нарушение бюджетного законодательства Российской Федерации, а также на основании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основными направлениями развития в этой сфере станут разграничение и уточнение полномочий Зотинского сельсовета, в том числе: </w:t>
      </w:r>
    </w:p>
    <w:p w:rsidR="00F635D4" w:rsidRDefault="00693A78" w:rsidP="00F635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>проведение санкционирования оплаты каждого денежного обязательства получателей бюджетных средств после проверки документов, подтверждающих возникновение таких обязательств, и проверки на всех этапах осуществления закупок соответствия информации о предоставленных объемах финансового обеспечения информации, зафиксированной в документах;</w:t>
      </w:r>
    </w:p>
    <w:p w:rsidR="00F635D4" w:rsidRDefault="00693A78" w:rsidP="00F635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>осуществление внутреннего муниципального финансового контроля (должностными лицами) полномочий по контролю за соблюдением бюджетного законодательства и иных нормативных правовых актов, регулирующих бюджетные правоотношения, контроля за полнотой и достоверностью отчетности о реализации муниципальных программ Зотинского сельсовета, осуществление контроля за соблюдением законодательства при составлении и исполнении бюджета в отношении расходов, связанных с закупками, установление достоверности учета таких расходов;</w:t>
      </w:r>
    </w:p>
    <w:p w:rsidR="00F635D4" w:rsidRDefault="00693A78" w:rsidP="00F635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главными распорядителями бюджетных средств контроля за соблюдением внутренних стандартов и процедур составления, исполнения 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средств.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br/>
        <w:t>Главная задача этой работы – организация действенного, компетентного и всеобъемлющего контроля за эффективным использованием бюджетных средств в целях повышения качества управления финансами и результативности муниципальных пр</w:t>
      </w:r>
      <w:r w:rsidR="00307D72">
        <w:rPr>
          <w:rFonts w:ascii="Times New Roman" w:hAnsi="Times New Roman" w:cs="Times New Roman"/>
          <w:sz w:val="28"/>
          <w:szCs w:val="28"/>
          <w:lang w:eastAsia="ru-RU"/>
        </w:rPr>
        <w:t>ограмм Зотинского сельсовета.</w:t>
      </w:r>
    </w:p>
    <w:p w:rsidR="005A2F9C" w:rsidRDefault="005A2F9C" w:rsidP="00F635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5D4" w:rsidRDefault="00307D72" w:rsidP="00F635D4">
      <w:pPr>
        <w:pStyle w:val="a3"/>
        <w:spacing w:after="240"/>
        <w:ind w:firstLine="567"/>
        <w:jc w:val="both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B4FF1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val="en-US" w:eastAsia="ru-RU"/>
        </w:rPr>
        <w:t>III</w:t>
      </w:r>
      <w:r w:rsidR="000B4FF1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.  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Приоритетные расходы бюджета муниципального образования Зотинский сельсовет</w:t>
      </w:r>
      <w:r w:rsidR="000F7D76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на 201</w:t>
      </w:r>
      <w:r w:rsidR="00B67D06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9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год и на плановый период</w:t>
      </w:r>
      <w:r w:rsidR="006D0FDC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</w:t>
      </w:r>
      <w:r w:rsidR="00B67D06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2020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и 20</w:t>
      </w:r>
      <w:r w:rsidR="00B67D06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21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годов</w:t>
      </w:r>
    </w:p>
    <w:p w:rsidR="00F635D4" w:rsidRDefault="005A2F9C" w:rsidP="00F635D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3.</w:t>
      </w:r>
      <w:r w:rsidR="001D5372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Формирование объема и структуры расходов бюджета муниципального образования Зотинский сельсовет на 201</w:t>
      </w:r>
      <w:r w:rsidR="00575D9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9</w:t>
      </w:r>
      <w:r w:rsidR="007E6C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-20</w:t>
      </w:r>
      <w:r w:rsidR="00575D9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21</w:t>
      </w:r>
      <w:r w:rsidR="001D5372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годы будет осуществляться исходя из следующих основных подходов:</w:t>
      </w:r>
    </w:p>
    <w:p w:rsidR="00F635D4" w:rsidRDefault="001D5372" w:rsidP="00F635D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1) определение объемов бюджетных ассигнований на исполнение действующих расходных обязательств Зотинский сельсовет:</w:t>
      </w:r>
    </w:p>
    <w:p w:rsidR="00C761DF" w:rsidRDefault="001D5372" w:rsidP="00C761D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на 201</w:t>
      </w:r>
      <w:r w:rsidR="00575D9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9</w:t>
      </w:r>
      <w:r w:rsidR="00F244DE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-20</w:t>
      </w:r>
      <w:r w:rsidR="00575D9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21</w:t>
      </w:r>
      <w:r w:rsidR="00F635D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год</w:t>
      </w:r>
      <w:r w:rsidR="00F244DE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ы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– на основе объемов расходов, утвержденных решением Совета народных депутатов о бюджете муниципального образования Зотинский сельсовет на 201</w:t>
      </w:r>
      <w:r w:rsidR="00733D1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9</w:t>
      </w:r>
      <w:r w:rsidR="00C761DF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год и на плановый период </w:t>
      </w:r>
      <w:r w:rsidR="00733D1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2020</w:t>
      </w:r>
      <w:r w:rsidR="00F244DE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</w:t>
      </w:r>
      <w:r w:rsidR="00733D1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2021</w:t>
      </w:r>
      <w:r w:rsidR="00F244DE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гг.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с учетом оптимизации муниципальных закупок, межбюджетных трансфертов, а также дополнительных расходов, необходимых на реализацию выполнения указов Президента Российской Федерации от 07 мая 2012 года;</w:t>
      </w:r>
    </w:p>
    <w:p w:rsidR="00C761DF" w:rsidRDefault="001D5372" w:rsidP="00C761D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на 20</w:t>
      </w:r>
      <w:r w:rsidR="00733D1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21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 - исходя из необходимости финансового обеспечения длящихся расходных обязательств.</w:t>
      </w:r>
    </w:p>
    <w:p w:rsidR="00C761DF" w:rsidRDefault="001D5372" w:rsidP="00C761D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2) определение бюджетных ассигнований на исполнение принимаемых расходных обязательств Зотинского сельсовета исходя из суммы доходов бюджета муниципального образования Зотинский сельсовет в 201</w:t>
      </w:r>
      <w:r w:rsidR="00575D9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9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– 20</w:t>
      </w:r>
      <w:r w:rsidR="00575D9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21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годах.</w:t>
      </w:r>
    </w:p>
    <w:p w:rsidR="001D5372" w:rsidRDefault="001D5372" w:rsidP="00C761D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В рамках выработанных бюджетных подходов к формированию расходов бюджета муниципального образования Зотинский сельсовет на предстоящие три года будут обеспечены следующие приоритеты в отраслях бюджетной сферы Зотинского сельсовета </w:t>
      </w:r>
    </w:p>
    <w:p w:rsidR="005A2F9C" w:rsidRPr="00E77CB9" w:rsidRDefault="005A2F9C" w:rsidP="00C761D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</w:p>
    <w:p w:rsidR="00C761DF" w:rsidRDefault="00265B60" w:rsidP="00C76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3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.1. В сфере культуры</w:t>
      </w:r>
    </w:p>
    <w:p w:rsidR="001D5372" w:rsidRPr="00E77CB9" w:rsidRDefault="001D5372" w:rsidP="00C76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Прогноз развития сферы культуры предполагает создание условий для оптимизации расходов отрасли и концентрацию финансовых ресурсов на следующих приоритетных направлениях развития отрасли:</w:t>
      </w:r>
    </w:p>
    <w:p w:rsidR="001D5372" w:rsidRPr="00E77CB9" w:rsidRDefault="001D5372" w:rsidP="00C76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 повышение качества и расширение спектра муниципальных услуг в сфере культуры, организация процесса модернизации библиотек и библиотечного дела;</w:t>
      </w:r>
    </w:p>
    <w:p w:rsidR="001D5372" w:rsidRPr="00E77CB9" w:rsidRDefault="001D5372" w:rsidP="00C76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 обеспечение достойной оплаты труда работников учреждений культуры, развитие и сохранение кадрового потенциала учреждений культуры;</w:t>
      </w:r>
    </w:p>
    <w:p w:rsidR="001D5372" w:rsidRPr="00E77CB9" w:rsidRDefault="001D5372" w:rsidP="00C76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 обеспечение доступности к культурному продукту путем информатизации отрасли;</w:t>
      </w:r>
    </w:p>
    <w:p w:rsidR="001D5372" w:rsidRPr="00E77CB9" w:rsidRDefault="001D5372" w:rsidP="00C76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- сохранение культурного и исторического наследия Зотинского сельсовета, обеспечение доступа граждан к культурным ценностям. </w:t>
      </w:r>
    </w:p>
    <w:p w:rsidR="001D5372" w:rsidRDefault="001D5372" w:rsidP="00C76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Во исполнение Указа Президента Российской Федерации от 07 мая 2012 года № 597 "О мероприятиях по реализации государственной социальной политики" б</w:t>
      </w:r>
      <w:r w:rsidR="007A60AA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удет обеспечено доведение к 2019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году средней заработной платы работников культуры до средней заработной платы. Повышение 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lastRenderedPageBreak/>
        <w:t>финансовой самостоятельности учреждений культуры должно способствовать повышению качества оказываемых услуг.</w:t>
      </w:r>
    </w:p>
    <w:p w:rsidR="00C761DF" w:rsidRDefault="00C761DF" w:rsidP="00C761DF">
      <w:pPr>
        <w:pStyle w:val="ConsPlusNormal"/>
        <w:widowControl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4A41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передачу органами местного самоуправления осуществления части полномочий, а именно по созданию условий для организации досуга и обеспечения жителей услугами организаций культуры, Муниципальному образованию «Туруханский район». В следствии передачи полномочий, получателем бюджетных средств и испо</w:t>
      </w:r>
      <w:r w:rsidR="00FE04E1">
        <w:rPr>
          <w:rFonts w:ascii="Times New Roman" w:hAnsi="Times New Roman" w:cs="Times New Roman"/>
          <w:sz w:val="28"/>
          <w:szCs w:val="28"/>
        </w:rPr>
        <w:t xml:space="preserve">лнителем мероприятий Программы </w:t>
      </w:r>
      <w:r w:rsidRPr="006B4A41">
        <w:rPr>
          <w:rFonts w:ascii="Times New Roman" w:hAnsi="Times New Roman" w:cs="Times New Roman"/>
          <w:sz w:val="28"/>
          <w:szCs w:val="28"/>
        </w:rPr>
        <w:t>является учреждение культуры, подведомственные Администрации Туруханского района.</w:t>
      </w:r>
    </w:p>
    <w:p w:rsidR="005A2F9C" w:rsidRPr="006B4A41" w:rsidRDefault="005A2F9C" w:rsidP="00C761DF">
      <w:pPr>
        <w:pStyle w:val="ConsPlusNormal"/>
        <w:widowControl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D5372" w:rsidRPr="00E77CB9" w:rsidRDefault="00265B60" w:rsidP="00C76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3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.2.В сфере </w:t>
      </w:r>
      <w:r w:rsidR="00737E75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молодежной политики</w:t>
      </w:r>
    </w:p>
    <w:p w:rsidR="00C761DF" w:rsidRDefault="001D5372" w:rsidP="00C76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Приоритетными направлениями бюджетной политики в сфере </w:t>
      </w:r>
      <w:r w:rsidR="00737E75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молодежной политики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на 201</w:t>
      </w:r>
      <w:r w:rsidR="00C279D8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9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-20</w:t>
      </w:r>
      <w:r w:rsidR="00C279D8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21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годы являются:</w:t>
      </w:r>
    </w:p>
    <w:p w:rsidR="00E07DBE" w:rsidRDefault="001D5372" w:rsidP="00E07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- </w:t>
      </w:r>
      <w:r w:rsidR="00737E75" w:rsidRPr="00E77CB9">
        <w:rPr>
          <w:rFonts w:ascii="Times New Roman" w:hAnsi="Times New Roman" w:cs="Times New Roman"/>
          <w:sz w:val="28"/>
          <w:szCs w:val="28"/>
        </w:rPr>
        <w:t xml:space="preserve">создание условий для современного патриотического развития молодёжи на территории </w:t>
      </w:r>
      <w:r w:rsidR="00737E75" w:rsidRPr="00E77CB9">
        <w:rPr>
          <w:rFonts w:ascii="Times New Roman" w:hAnsi="Times New Roman" w:cs="Times New Roman"/>
          <w:color w:val="000000"/>
          <w:sz w:val="28"/>
          <w:szCs w:val="28"/>
        </w:rPr>
        <w:t>Зотинского сельсовета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;</w:t>
      </w:r>
    </w:p>
    <w:p w:rsidR="00E07DBE" w:rsidRDefault="001D5372" w:rsidP="00E07D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- </w:t>
      </w:r>
      <w:r w:rsidR="00737E75" w:rsidRPr="00E77CB9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устойчивой жизненной позиции</w:t>
      </w:r>
      <w:r w:rsidR="00737E75" w:rsidRPr="00E77C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;</w:t>
      </w:r>
    </w:p>
    <w:p w:rsidR="007A52FD" w:rsidRDefault="00737E75" w:rsidP="00E07D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</w:t>
      </w:r>
      <w:r w:rsidRPr="00E77CB9">
        <w:rPr>
          <w:rFonts w:ascii="Times New Roman" w:eastAsia="Calibri" w:hAnsi="Times New Roman" w:cs="Times New Roman"/>
          <w:sz w:val="28"/>
          <w:szCs w:val="28"/>
        </w:rPr>
        <w:t>формирование здорового образа жизни молодежи</w:t>
      </w:r>
      <w:r w:rsidR="00E07D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7DBE" w:rsidRDefault="00E07DBE" w:rsidP="00E07DB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предусматривает передачу органами местного самоуправления осуществления части полномочий, а именно по организации и осуществлению мероприятий по работе с детьми и молодежью, Муниципальному образованию «Туруханский район». В следствии передачи полномочий, получателем бюджетных средств и исп</w:t>
      </w:r>
      <w:r w:rsidR="00C27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олнителем мероприятий Программы</w:t>
      </w:r>
      <w:r w:rsidRPr="00E0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учреждение культуры, подведомственные Администрации Туруханского района.</w:t>
      </w:r>
    </w:p>
    <w:p w:rsidR="005A2F9C" w:rsidRPr="00E07DBE" w:rsidRDefault="005A2F9C" w:rsidP="00E07DB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372" w:rsidRPr="00E77CB9" w:rsidRDefault="00265B60" w:rsidP="00C76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3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.</w:t>
      </w: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3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. В сфере жилищно-коммунального хозяйства</w:t>
      </w:r>
    </w:p>
    <w:p w:rsidR="001D5372" w:rsidRPr="00E77CB9" w:rsidRDefault="001D5372" w:rsidP="00E07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В 201</w:t>
      </w:r>
      <w:r w:rsidR="00D52330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9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году продолжится работа по формированию благоприятной среды для проживания населения и повышения уровня внешнего благоустройства территории. В рамках основных направлений предстоит решение следующих ключевых задач:</w:t>
      </w:r>
    </w:p>
    <w:p w:rsidR="00737E75" w:rsidRPr="00E77CB9" w:rsidRDefault="00E07DBE" w:rsidP="00C761DF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О</w:t>
      </w:r>
      <w:r w:rsidR="001D5372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рганизация уличного освещения населенных пунктов;</w:t>
      </w:r>
    </w:p>
    <w:p w:rsidR="001D5372" w:rsidRPr="003255C2" w:rsidRDefault="00E07DBE" w:rsidP="00C761DF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3255C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П</w:t>
      </w:r>
      <w:r w:rsidR="001D5372" w:rsidRPr="003255C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роведение мероприятий по посадке и уходу за зелеными</w:t>
      </w:r>
      <w:r w:rsidR="001D5372" w:rsidRPr="000B531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</w:t>
      </w:r>
      <w:r w:rsidR="001D5372" w:rsidRPr="003255C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насаждениями, выращивание </w:t>
      </w:r>
      <w:r w:rsidR="00737E75" w:rsidRPr="003255C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и высадка </w:t>
      </w:r>
      <w:r w:rsidR="001D5372" w:rsidRPr="003255C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цветочной рассады;</w:t>
      </w:r>
    </w:p>
    <w:p w:rsidR="001D5372" w:rsidRPr="00E77CB9" w:rsidRDefault="00E07DBE" w:rsidP="00C761DF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О</w:t>
      </w:r>
      <w:r w:rsidR="001D5372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рганизация содержания мест захоронения:</w:t>
      </w:r>
    </w:p>
    <w:p w:rsidR="001D5372" w:rsidRPr="00E77CB9" w:rsidRDefault="001D5372" w:rsidP="00C761DF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Организация сбора и вывоза мусора;</w:t>
      </w:r>
    </w:p>
    <w:p w:rsidR="007A52FD" w:rsidRDefault="001D5372" w:rsidP="00C761DF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Создание и обустройство детских спортивных площадок</w:t>
      </w:r>
    </w:p>
    <w:p w:rsidR="005A2F9C" w:rsidRPr="00E77CB9" w:rsidRDefault="005A2F9C" w:rsidP="00B0563C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</w:p>
    <w:p w:rsidR="001D5372" w:rsidRPr="00E77CB9" w:rsidRDefault="00265B60" w:rsidP="00C76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3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.</w:t>
      </w: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4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. В сфере управления</w:t>
      </w:r>
    </w:p>
    <w:p w:rsidR="00E07DBE" w:rsidRDefault="001D5372" w:rsidP="00E07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Бюджетная политика в сфере управления будет направлена на:</w:t>
      </w:r>
    </w:p>
    <w:p w:rsidR="00E07DBE" w:rsidRDefault="001D5372" w:rsidP="00E07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 повышение эффективности бюджетных расходов за счет оптимизации муниципальных закупок;</w:t>
      </w:r>
    </w:p>
    <w:p w:rsidR="00E07DBE" w:rsidRDefault="001D5372" w:rsidP="00E07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 выполнение нормативов формирования расходов на обеспечение деятельности органов местного самоуправления;</w:t>
      </w:r>
    </w:p>
    <w:p w:rsidR="001D5372" w:rsidRDefault="001D5372" w:rsidP="00E07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lastRenderedPageBreak/>
        <w:t>- повышение качества и оперативности предоставления муниципальных услуг гражданам и организациям на основе использования информационных и телекоммуникационных технологий.</w:t>
      </w:r>
    </w:p>
    <w:p w:rsidR="005A2F9C" w:rsidRPr="00E77CB9" w:rsidRDefault="005A2F9C" w:rsidP="00E07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</w:p>
    <w:p w:rsidR="001D5372" w:rsidRPr="00E77CB9" w:rsidRDefault="00265B60" w:rsidP="00C76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B9">
        <w:rPr>
          <w:rFonts w:ascii="Times New Roman" w:hAnsi="Times New Roman" w:cs="Times New Roman"/>
          <w:b/>
          <w:sz w:val="28"/>
          <w:szCs w:val="28"/>
        </w:rPr>
        <w:t>3</w:t>
      </w:r>
      <w:r w:rsidR="001D5372" w:rsidRPr="00E77CB9">
        <w:rPr>
          <w:rFonts w:ascii="Times New Roman" w:hAnsi="Times New Roman" w:cs="Times New Roman"/>
          <w:b/>
          <w:sz w:val="28"/>
          <w:szCs w:val="28"/>
        </w:rPr>
        <w:t>.</w:t>
      </w:r>
      <w:r w:rsidRPr="00E77CB9">
        <w:rPr>
          <w:rFonts w:ascii="Times New Roman" w:hAnsi="Times New Roman" w:cs="Times New Roman"/>
          <w:b/>
          <w:sz w:val="28"/>
          <w:szCs w:val="28"/>
        </w:rPr>
        <w:t>5</w:t>
      </w:r>
      <w:r w:rsidR="001D5372" w:rsidRPr="00E77CB9">
        <w:rPr>
          <w:rFonts w:ascii="Times New Roman" w:hAnsi="Times New Roman" w:cs="Times New Roman"/>
          <w:b/>
          <w:sz w:val="28"/>
          <w:szCs w:val="28"/>
        </w:rPr>
        <w:t>. В сфере обеспечения безопасности граждан, гражданской обороны,</w:t>
      </w:r>
    </w:p>
    <w:p w:rsidR="001D5372" w:rsidRPr="00E77CB9" w:rsidRDefault="001D5372" w:rsidP="00C76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B9">
        <w:rPr>
          <w:rFonts w:ascii="Times New Roman" w:hAnsi="Times New Roman" w:cs="Times New Roman"/>
          <w:b/>
          <w:sz w:val="28"/>
          <w:szCs w:val="28"/>
        </w:rPr>
        <w:t>предотвращения чрезвычайных ситуаций</w:t>
      </w:r>
    </w:p>
    <w:p w:rsidR="00265B60" w:rsidRDefault="001D5372" w:rsidP="00E07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Бюджетная политика в сфере обеспечения безопасности граждан, гражданской обороны, предотвращения чрезвычайных ситуаций будет направлена на обеспечение выполнения Соглашения с Администрацией Туруханского района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работ, осуществление поиска и сп</w:t>
      </w:r>
      <w:r w:rsidR="00E07DBE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асания людей на водных объектах, а также осуществления профилактической работы по</w:t>
      </w:r>
      <w:r w:rsidR="00E07DBE" w:rsidRPr="00E07DBE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терроризм</w:t>
      </w:r>
      <w:r w:rsidR="00E07DBE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у</w:t>
      </w:r>
      <w:r w:rsidR="00E07DBE" w:rsidRPr="00E07DBE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и экстремизм</w:t>
      </w:r>
      <w:r w:rsidR="00E07DBE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у</w:t>
      </w:r>
      <w:r w:rsidR="00E07DBE" w:rsidRPr="00E07DBE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на территории поселения</w:t>
      </w:r>
      <w:r w:rsidR="00E07DBE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.</w:t>
      </w:r>
    </w:p>
    <w:p w:rsidR="00265B60" w:rsidRDefault="00265B60" w:rsidP="007F72FE">
      <w:pPr>
        <w:pStyle w:val="a3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</w:p>
    <w:p w:rsidR="00E07DBE" w:rsidRDefault="00E07DBE" w:rsidP="007F72FE">
      <w:pPr>
        <w:pStyle w:val="a3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</w:p>
    <w:p w:rsidR="00E07DBE" w:rsidRDefault="00E07DBE" w:rsidP="007F72FE">
      <w:pPr>
        <w:pStyle w:val="a3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</w:p>
    <w:p w:rsidR="00E07DBE" w:rsidRDefault="00E07DBE" w:rsidP="007F72FE">
      <w:pPr>
        <w:pStyle w:val="a3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</w:p>
    <w:p w:rsidR="007F72FE" w:rsidRPr="00816276" w:rsidRDefault="007F72FE" w:rsidP="007F72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5C2" w:rsidRDefault="003255C2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4D68" w:rsidRPr="00816276" w:rsidRDefault="00265B60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1627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="00994D68" w:rsidRPr="00816276">
        <w:rPr>
          <w:rFonts w:ascii="Times New Roman" w:hAnsi="Times New Roman" w:cs="Times New Roman"/>
          <w:sz w:val="24"/>
          <w:szCs w:val="24"/>
          <w:lang w:eastAsia="ru-RU"/>
        </w:rPr>
        <w:t>риложение № 2</w:t>
      </w:r>
    </w:p>
    <w:p w:rsidR="00FE0B89" w:rsidRDefault="00994D68" w:rsidP="0081627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994D68" w:rsidRPr="00816276" w:rsidRDefault="00994D68" w:rsidP="0081627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76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 сельсовета</w:t>
      </w:r>
    </w:p>
    <w:p w:rsidR="00994D68" w:rsidRDefault="00994D68" w:rsidP="007F72F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9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</w:t>
      </w:r>
      <w:r w:rsidR="00816276" w:rsidRPr="00824E93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D5233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2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E0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</w:t>
      </w:r>
      <w:r w:rsidR="00816276" w:rsidRPr="00824E9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7F72FE" w:rsidRPr="007F72FE" w:rsidRDefault="007F72FE" w:rsidP="007F72F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68" w:rsidRPr="00E77CB9" w:rsidRDefault="00994D68" w:rsidP="00994D68">
      <w:pPr>
        <w:pStyle w:val="Default"/>
        <w:rPr>
          <w:b/>
          <w:sz w:val="28"/>
          <w:szCs w:val="28"/>
        </w:rPr>
      </w:pPr>
      <w:r w:rsidRPr="00E77CB9">
        <w:rPr>
          <w:b/>
          <w:sz w:val="28"/>
          <w:szCs w:val="28"/>
        </w:rPr>
        <w:t xml:space="preserve">Основные характеристики бюджета муниципального образования </w:t>
      </w:r>
    </w:p>
    <w:tbl>
      <w:tblPr>
        <w:tblStyle w:val="a8"/>
        <w:tblW w:w="15618" w:type="dxa"/>
        <w:tblLayout w:type="fixed"/>
        <w:tblLook w:val="0000"/>
      </w:tblPr>
      <w:tblGrid>
        <w:gridCol w:w="2802"/>
        <w:gridCol w:w="483"/>
        <w:gridCol w:w="1545"/>
        <w:gridCol w:w="2292"/>
        <w:gridCol w:w="216"/>
        <w:gridCol w:w="20"/>
        <w:gridCol w:w="2106"/>
        <w:gridCol w:w="1533"/>
        <w:gridCol w:w="4621"/>
      </w:tblGrid>
      <w:tr w:rsidR="00994D68" w:rsidRPr="00E77CB9" w:rsidTr="00AA4B8E">
        <w:trPr>
          <w:trHeight w:val="702"/>
        </w:trPr>
        <w:tc>
          <w:tcPr>
            <w:tcW w:w="109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4D68" w:rsidRPr="00E77CB9" w:rsidRDefault="00D952BB" w:rsidP="00E07DBE">
            <w:pPr>
              <w:pStyle w:val="Default"/>
              <w:ind w:right="-4530"/>
              <w:rPr>
                <w:b/>
                <w:sz w:val="28"/>
                <w:szCs w:val="28"/>
              </w:rPr>
            </w:pPr>
            <w:r w:rsidRPr="00E77CB9">
              <w:rPr>
                <w:b/>
                <w:sz w:val="28"/>
                <w:szCs w:val="28"/>
              </w:rPr>
              <w:t>Зотинский сельсовет</w:t>
            </w:r>
            <w:r w:rsidR="00994D68" w:rsidRPr="00E77CB9">
              <w:rPr>
                <w:b/>
                <w:sz w:val="28"/>
                <w:szCs w:val="28"/>
              </w:rPr>
              <w:t xml:space="preserve"> на 201</w:t>
            </w:r>
            <w:r w:rsidR="00D52330">
              <w:rPr>
                <w:b/>
                <w:sz w:val="28"/>
                <w:szCs w:val="28"/>
              </w:rPr>
              <w:t>9</w:t>
            </w:r>
            <w:r w:rsidRPr="00E77CB9">
              <w:rPr>
                <w:b/>
                <w:sz w:val="28"/>
                <w:szCs w:val="28"/>
              </w:rPr>
              <w:t xml:space="preserve"> г.</w:t>
            </w:r>
            <w:r w:rsidR="00D52330">
              <w:rPr>
                <w:b/>
                <w:sz w:val="28"/>
                <w:szCs w:val="28"/>
              </w:rPr>
              <w:t xml:space="preserve"> и на плановый период 2020</w:t>
            </w:r>
            <w:r w:rsidRPr="00E77CB9">
              <w:rPr>
                <w:b/>
                <w:sz w:val="28"/>
                <w:szCs w:val="28"/>
              </w:rPr>
              <w:t>-20</w:t>
            </w:r>
            <w:r w:rsidR="00D52330">
              <w:rPr>
                <w:b/>
                <w:sz w:val="28"/>
                <w:szCs w:val="28"/>
              </w:rPr>
              <w:t>21</w:t>
            </w:r>
            <w:r w:rsidR="00994D68" w:rsidRPr="00E77CB9">
              <w:rPr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994D68" w:rsidRPr="00E77CB9" w:rsidRDefault="00994D68" w:rsidP="00994D68">
            <w:pPr>
              <w:pStyle w:val="Default"/>
              <w:ind w:left="3582"/>
              <w:rPr>
                <w:b/>
                <w:sz w:val="28"/>
                <w:szCs w:val="28"/>
              </w:rPr>
            </w:pPr>
          </w:p>
        </w:tc>
      </w:tr>
      <w:tr w:rsidR="007971CE" w:rsidRPr="00E77CB9" w:rsidTr="00816276">
        <w:trPr>
          <w:gridAfter w:val="2"/>
          <w:wAfter w:w="6154" w:type="dxa"/>
          <w:trHeight w:val="34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1CE" w:rsidRPr="00E77CB9" w:rsidRDefault="007971CE">
            <w:pPr>
              <w:pStyle w:val="Default"/>
              <w:rPr>
                <w:b/>
                <w:sz w:val="28"/>
                <w:szCs w:val="28"/>
              </w:rPr>
            </w:pPr>
            <w:r w:rsidRPr="00E77CB9">
              <w:rPr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1CE" w:rsidRPr="00E77CB9" w:rsidRDefault="007971CE" w:rsidP="00D952BB">
            <w:pPr>
              <w:pStyle w:val="Default"/>
              <w:ind w:left="36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1CE" w:rsidRPr="00E77CB9" w:rsidRDefault="007971CE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1CE" w:rsidRPr="00E77CB9" w:rsidRDefault="007971CE" w:rsidP="000F7D7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77CB9">
              <w:rPr>
                <w:b/>
                <w:sz w:val="28"/>
                <w:szCs w:val="28"/>
              </w:rPr>
              <w:t>Объем в</w:t>
            </w:r>
            <w:r w:rsidR="000F7D76">
              <w:rPr>
                <w:b/>
                <w:sz w:val="28"/>
                <w:szCs w:val="28"/>
              </w:rPr>
              <w:t xml:space="preserve"> тыс. </w:t>
            </w:r>
            <w:r w:rsidRPr="00E77CB9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1CE" w:rsidRPr="00E77CB9" w:rsidRDefault="007971CE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1CE" w:rsidRPr="00E77CB9" w:rsidRDefault="007971C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B90AF4" w:rsidRPr="00E77CB9" w:rsidTr="00816276">
        <w:trPr>
          <w:gridAfter w:val="2"/>
          <w:wAfter w:w="6154" w:type="dxa"/>
          <w:trHeight w:val="329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4" w:rsidRPr="00E77CB9" w:rsidRDefault="00B90AF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4" w:rsidRPr="00E77CB9" w:rsidRDefault="00B90AF4" w:rsidP="00E07DB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77CB9">
              <w:rPr>
                <w:b/>
                <w:sz w:val="28"/>
                <w:szCs w:val="28"/>
              </w:rPr>
              <w:t>201</w:t>
            </w:r>
            <w:r w:rsidR="00145672">
              <w:rPr>
                <w:b/>
                <w:sz w:val="28"/>
                <w:szCs w:val="28"/>
              </w:rPr>
              <w:t>9</w:t>
            </w:r>
            <w:r w:rsidRPr="00E77CB9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AF4" w:rsidRPr="00E77CB9" w:rsidRDefault="00145672" w:rsidP="00E07DB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B90AF4" w:rsidRPr="00E77CB9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AF4" w:rsidRPr="00E77CB9" w:rsidRDefault="00B90AF4" w:rsidP="007971C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4" w:rsidRPr="00E77CB9" w:rsidRDefault="00B90AF4" w:rsidP="00E07DB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77CB9">
              <w:rPr>
                <w:b/>
                <w:sz w:val="28"/>
                <w:szCs w:val="28"/>
              </w:rPr>
              <w:t>20</w:t>
            </w:r>
            <w:r w:rsidR="00145672">
              <w:rPr>
                <w:b/>
                <w:sz w:val="28"/>
                <w:szCs w:val="28"/>
              </w:rPr>
              <w:t>21</w:t>
            </w:r>
            <w:r w:rsidRPr="00E77CB9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994D68" w:rsidRPr="00E77CB9" w:rsidTr="00816276">
        <w:trPr>
          <w:gridAfter w:val="2"/>
          <w:wAfter w:w="6154" w:type="dxa"/>
          <w:trHeight w:val="127"/>
        </w:trPr>
        <w:tc>
          <w:tcPr>
            <w:tcW w:w="2802" w:type="dxa"/>
            <w:tcBorders>
              <w:top w:val="single" w:sz="4" w:space="0" w:color="auto"/>
            </w:tcBorders>
          </w:tcPr>
          <w:p w:rsidR="00994D68" w:rsidRPr="003255C2" w:rsidRDefault="00994D68">
            <w:pPr>
              <w:pStyle w:val="Default"/>
            </w:pPr>
            <w:r w:rsidRPr="003255C2">
              <w:t>Доходы – всего, тыс</w:t>
            </w:r>
            <w:proofErr w:type="gramStart"/>
            <w:r w:rsidRPr="003255C2">
              <w:t>.р</w:t>
            </w:r>
            <w:proofErr w:type="gramEnd"/>
            <w:r w:rsidRPr="003255C2">
              <w:t xml:space="preserve">уб. 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vAlign w:val="center"/>
          </w:tcPr>
          <w:p w:rsidR="00994D68" w:rsidRPr="003255C2" w:rsidRDefault="00145672" w:rsidP="00A74892">
            <w:pPr>
              <w:pStyle w:val="Default"/>
              <w:jc w:val="center"/>
              <w:rPr>
                <w:b/>
              </w:rPr>
            </w:pPr>
            <w:r w:rsidRPr="003255C2">
              <w:rPr>
                <w:b/>
              </w:rPr>
              <w:t>13 611,406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</w:tcBorders>
            <w:vAlign w:val="center"/>
          </w:tcPr>
          <w:p w:rsidR="00994D68" w:rsidRPr="003255C2" w:rsidRDefault="002B6DAD" w:rsidP="00A74892">
            <w:pPr>
              <w:pStyle w:val="Default"/>
              <w:jc w:val="center"/>
              <w:rPr>
                <w:b/>
              </w:rPr>
            </w:pPr>
            <w:r w:rsidRPr="003255C2">
              <w:rPr>
                <w:b/>
              </w:rPr>
              <w:t>13 614,676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center"/>
          </w:tcPr>
          <w:p w:rsidR="00994D68" w:rsidRPr="003255C2" w:rsidRDefault="00F462AE" w:rsidP="00A74892">
            <w:pPr>
              <w:pStyle w:val="Default"/>
              <w:jc w:val="center"/>
              <w:rPr>
                <w:b/>
              </w:rPr>
            </w:pPr>
            <w:r w:rsidRPr="003255C2">
              <w:rPr>
                <w:b/>
              </w:rPr>
              <w:t>13 505,076</w:t>
            </w:r>
          </w:p>
        </w:tc>
      </w:tr>
      <w:tr w:rsidR="00994D68" w:rsidRPr="00E77CB9" w:rsidTr="00816276">
        <w:trPr>
          <w:gridAfter w:val="2"/>
          <w:wAfter w:w="6154" w:type="dxa"/>
          <w:trHeight w:val="127"/>
        </w:trPr>
        <w:tc>
          <w:tcPr>
            <w:tcW w:w="9464" w:type="dxa"/>
            <w:gridSpan w:val="7"/>
          </w:tcPr>
          <w:p w:rsidR="00994D68" w:rsidRPr="003255C2" w:rsidRDefault="00994D68">
            <w:pPr>
              <w:pStyle w:val="Default"/>
            </w:pPr>
            <w:r w:rsidRPr="003255C2">
              <w:t xml:space="preserve">в том числе: </w:t>
            </w:r>
          </w:p>
        </w:tc>
      </w:tr>
      <w:tr w:rsidR="00F56E14" w:rsidRPr="00E77CB9" w:rsidTr="00816276">
        <w:trPr>
          <w:gridAfter w:val="2"/>
          <w:wAfter w:w="6154" w:type="dxa"/>
          <w:trHeight w:val="289"/>
        </w:trPr>
        <w:tc>
          <w:tcPr>
            <w:tcW w:w="2802" w:type="dxa"/>
          </w:tcPr>
          <w:p w:rsidR="00F56E14" w:rsidRPr="003255C2" w:rsidRDefault="00F56E14">
            <w:pPr>
              <w:pStyle w:val="Default"/>
            </w:pPr>
            <w:r w:rsidRPr="003255C2">
              <w:t xml:space="preserve"> налоговые и неналоговые доходы </w:t>
            </w:r>
          </w:p>
        </w:tc>
        <w:tc>
          <w:tcPr>
            <w:tcW w:w="2028" w:type="dxa"/>
            <w:gridSpan w:val="2"/>
            <w:vAlign w:val="center"/>
          </w:tcPr>
          <w:p w:rsidR="00F56E14" w:rsidRPr="003255C2" w:rsidRDefault="00145672" w:rsidP="00A74892">
            <w:pPr>
              <w:pStyle w:val="Default"/>
              <w:jc w:val="center"/>
            </w:pPr>
            <w:r w:rsidRPr="003255C2">
              <w:t>306,00</w:t>
            </w:r>
            <w:r w:rsidR="00956183" w:rsidRPr="003255C2">
              <w:t>0</w:t>
            </w:r>
          </w:p>
        </w:tc>
        <w:tc>
          <w:tcPr>
            <w:tcW w:w="2508" w:type="dxa"/>
            <w:gridSpan w:val="2"/>
            <w:vAlign w:val="center"/>
          </w:tcPr>
          <w:p w:rsidR="00F56E14" w:rsidRPr="003255C2" w:rsidRDefault="004860F8" w:rsidP="00F5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2">
              <w:rPr>
                <w:rFonts w:ascii="Times New Roman" w:hAnsi="Times New Roman" w:cs="Times New Roman"/>
                <w:sz w:val="24"/>
                <w:szCs w:val="24"/>
              </w:rPr>
              <w:t>317,2</w:t>
            </w:r>
            <w:r w:rsidR="00956183" w:rsidRPr="003255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2"/>
            <w:vAlign w:val="center"/>
          </w:tcPr>
          <w:p w:rsidR="00F56E14" w:rsidRPr="003255C2" w:rsidRDefault="00C4078B" w:rsidP="00F5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2">
              <w:rPr>
                <w:rFonts w:ascii="Times New Roman" w:hAnsi="Times New Roman" w:cs="Times New Roman"/>
                <w:sz w:val="24"/>
                <w:szCs w:val="24"/>
              </w:rPr>
              <w:t>332,1</w:t>
            </w:r>
            <w:r w:rsidR="00956183" w:rsidRPr="003255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94D68" w:rsidRPr="00E77CB9" w:rsidTr="00816276">
        <w:trPr>
          <w:gridAfter w:val="2"/>
          <w:wAfter w:w="6154" w:type="dxa"/>
          <w:trHeight w:val="449"/>
        </w:trPr>
        <w:tc>
          <w:tcPr>
            <w:tcW w:w="2802" w:type="dxa"/>
          </w:tcPr>
          <w:p w:rsidR="00994D68" w:rsidRPr="003255C2" w:rsidRDefault="00994D68">
            <w:pPr>
              <w:pStyle w:val="Default"/>
            </w:pPr>
            <w:r w:rsidRPr="003255C2">
              <w:t xml:space="preserve">дотация на выравнивание уровня бюджетной обеспеченности муниципального района </w:t>
            </w:r>
          </w:p>
        </w:tc>
        <w:tc>
          <w:tcPr>
            <w:tcW w:w="2028" w:type="dxa"/>
            <w:gridSpan w:val="2"/>
            <w:vAlign w:val="center"/>
          </w:tcPr>
          <w:p w:rsidR="00994D68" w:rsidRPr="003255C2" w:rsidRDefault="00145672" w:rsidP="00A74892">
            <w:pPr>
              <w:pStyle w:val="Default"/>
              <w:jc w:val="center"/>
            </w:pPr>
            <w:r w:rsidRPr="003255C2">
              <w:t>1 923,022</w:t>
            </w:r>
          </w:p>
        </w:tc>
        <w:tc>
          <w:tcPr>
            <w:tcW w:w="2508" w:type="dxa"/>
            <w:gridSpan w:val="2"/>
            <w:vAlign w:val="center"/>
          </w:tcPr>
          <w:p w:rsidR="00994D68" w:rsidRPr="003255C2" w:rsidRDefault="004860F8" w:rsidP="00C537EC">
            <w:pPr>
              <w:pStyle w:val="Default"/>
              <w:jc w:val="center"/>
              <w:rPr>
                <w:lang w:val="en-US"/>
              </w:rPr>
            </w:pPr>
            <w:r w:rsidRPr="003255C2">
              <w:t>1 785,923</w:t>
            </w:r>
          </w:p>
        </w:tc>
        <w:tc>
          <w:tcPr>
            <w:tcW w:w="2126" w:type="dxa"/>
            <w:gridSpan w:val="2"/>
            <w:vAlign w:val="center"/>
          </w:tcPr>
          <w:p w:rsidR="00994D68" w:rsidRPr="003255C2" w:rsidRDefault="00956183" w:rsidP="00F71A78">
            <w:pPr>
              <w:pStyle w:val="Default"/>
              <w:jc w:val="center"/>
            </w:pPr>
            <w:r w:rsidRPr="003255C2">
              <w:t>1 843,733</w:t>
            </w:r>
          </w:p>
        </w:tc>
      </w:tr>
      <w:tr w:rsidR="00F71A78" w:rsidRPr="00E77CB9" w:rsidTr="00816276">
        <w:trPr>
          <w:gridAfter w:val="2"/>
          <w:wAfter w:w="6154" w:type="dxa"/>
          <w:trHeight w:val="127"/>
        </w:trPr>
        <w:tc>
          <w:tcPr>
            <w:tcW w:w="2802" w:type="dxa"/>
          </w:tcPr>
          <w:p w:rsidR="00F71A78" w:rsidRPr="003255C2" w:rsidRDefault="00F71A78">
            <w:pPr>
              <w:pStyle w:val="Default"/>
            </w:pPr>
            <w:r w:rsidRPr="003255C2">
              <w:t>Сбалансированность бюджета</w:t>
            </w:r>
          </w:p>
        </w:tc>
        <w:tc>
          <w:tcPr>
            <w:tcW w:w="2028" w:type="dxa"/>
            <w:gridSpan w:val="2"/>
            <w:vAlign w:val="center"/>
          </w:tcPr>
          <w:p w:rsidR="00F71A78" w:rsidRPr="003255C2" w:rsidRDefault="00145672" w:rsidP="00A74892">
            <w:pPr>
              <w:pStyle w:val="Default"/>
              <w:jc w:val="center"/>
            </w:pPr>
            <w:r w:rsidRPr="003255C2">
              <w:t>9 450,731</w:t>
            </w:r>
          </w:p>
        </w:tc>
        <w:tc>
          <w:tcPr>
            <w:tcW w:w="2508" w:type="dxa"/>
            <w:gridSpan w:val="2"/>
            <w:vAlign w:val="center"/>
          </w:tcPr>
          <w:p w:rsidR="00F71A78" w:rsidRPr="003255C2" w:rsidRDefault="004860F8" w:rsidP="0060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2">
              <w:rPr>
                <w:rFonts w:ascii="Times New Roman" w:hAnsi="Times New Roman" w:cs="Times New Roman"/>
                <w:sz w:val="24"/>
                <w:szCs w:val="24"/>
              </w:rPr>
              <w:t>9 576,63</w:t>
            </w:r>
            <w:r w:rsidR="0007336C" w:rsidRPr="003255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F71A78" w:rsidRPr="003255C2" w:rsidRDefault="00956183" w:rsidP="002B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2">
              <w:rPr>
                <w:rFonts w:ascii="Times New Roman" w:hAnsi="Times New Roman" w:cs="Times New Roman"/>
                <w:sz w:val="24"/>
                <w:szCs w:val="24"/>
              </w:rPr>
              <w:t>9 503,920</w:t>
            </w:r>
          </w:p>
        </w:tc>
      </w:tr>
    </w:tbl>
    <w:p w:rsidR="00C537EC" w:rsidRPr="00E77CB9" w:rsidRDefault="00C537EC" w:rsidP="00994D68">
      <w:pPr>
        <w:pStyle w:val="Default"/>
        <w:rPr>
          <w:sz w:val="28"/>
          <w:szCs w:val="28"/>
        </w:rPr>
      </w:pPr>
    </w:p>
    <w:p w:rsidR="00A74892" w:rsidRDefault="00A74892" w:rsidP="00A74892">
      <w:pPr>
        <w:pStyle w:val="Default"/>
        <w:rPr>
          <w:b/>
          <w:bCs/>
          <w:sz w:val="28"/>
          <w:szCs w:val="28"/>
        </w:rPr>
      </w:pPr>
      <w:r w:rsidRPr="00E77CB9">
        <w:rPr>
          <w:b/>
          <w:bCs/>
          <w:sz w:val="28"/>
          <w:szCs w:val="28"/>
        </w:rPr>
        <w:t xml:space="preserve">Распределение бюджетных ассигнований на исполнение расходных обязательств муниципального образования Зотинский сельсовет </w:t>
      </w:r>
    </w:p>
    <w:p w:rsidR="00C537EC" w:rsidRPr="00E77CB9" w:rsidRDefault="00C537EC" w:rsidP="00A74892">
      <w:pPr>
        <w:pStyle w:val="Default"/>
        <w:rPr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1547"/>
        <w:gridCol w:w="2218"/>
        <w:gridCol w:w="725"/>
        <w:gridCol w:w="1487"/>
        <w:gridCol w:w="701"/>
        <w:gridCol w:w="620"/>
        <w:gridCol w:w="716"/>
        <w:gridCol w:w="223"/>
        <w:gridCol w:w="1334"/>
      </w:tblGrid>
      <w:tr w:rsidR="007665AA" w:rsidRPr="00E77CB9" w:rsidTr="000B5319">
        <w:trPr>
          <w:trHeight w:val="80"/>
        </w:trPr>
        <w:tc>
          <w:tcPr>
            <w:tcW w:w="1967" w:type="pct"/>
            <w:gridSpan w:val="2"/>
            <w:tcBorders>
              <w:bottom w:val="single" w:sz="4" w:space="0" w:color="auto"/>
            </w:tcBorders>
          </w:tcPr>
          <w:p w:rsidR="00A74892" w:rsidRPr="00E77CB9" w:rsidRDefault="00A74892" w:rsidP="008162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6" w:type="pct"/>
            <w:gridSpan w:val="4"/>
            <w:tcBorders>
              <w:bottom w:val="single" w:sz="4" w:space="0" w:color="auto"/>
            </w:tcBorders>
          </w:tcPr>
          <w:p w:rsidR="00A74892" w:rsidRPr="00E77CB9" w:rsidRDefault="00A74892" w:rsidP="008162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87" w:type="pct"/>
            <w:gridSpan w:val="3"/>
            <w:tcBorders>
              <w:bottom w:val="single" w:sz="4" w:space="0" w:color="auto"/>
            </w:tcBorders>
          </w:tcPr>
          <w:p w:rsidR="00A74892" w:rsidRPr="00E77CB9" w:rsidRDefault="00A74892" w:rsidP="00816276">
            <w:pPr>
              <w:pStyle w:val="Default"/>
              <w:rPr>
                <w:sz w:val="28"/>
                <w:szCs w:val="28"/>
              </w:rPr>
            </w:pPr>
          </w:p>
        </w:tc>
      </w:tr>
      <w:tr w:rsidR="007665AA" w:rsidRPr="00E77CB9" w:rsidTr="007264CD">
        <w:trPr>
          <w:trHeight w:val="691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892" w:rsidRPr="00E77CB9" w:rsidRDefault="00A74892" w:rsidP="00816276">
            <w:pPr>
              <w:pStyle w:val="Default"/>
              <w:rPr>
                <w:b/>
                <w:sz w:val="28"/>
                <w:szCs w:val="28"/>
              </w:rPr>
            </w:pPr>
            <w:r w:rsidRPr="00E77CB9">
              <w:rPr>
                <w:b/>
                <w:sz w:val="28"/>
                <w:szCs w:val="28"/>
              </w:rPr>
              <w:t>Раздел</w:t>
            </w:r>
          </w:p>
          <w:p w:rsidR="00A74892" w:rsidRPr="00E77CB9" w:rsidRDefault="00A74892" w:rsidP="00816276">
            <w:pPr>
              <w:pStyle w:val="Default"/>
              <w:rPr>
                <w:b/>
                <w:sz w:val="28"/>
                <w:szCs w:val="28"/>
              </w:rPr>
            </w:pPr>
            <w:r w:rsidRPr="00E77CB9">
              <w:rPr>
                <w:b/>
                <w:sz w:val="28"/>
                <w:szCs w:val="28"/>
              </w:rPr>
              <w:t>Подраздел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92" w:rsidRPr="00E77CB9" w:rsidRDefault="00A74892" w:rsidP="00816276">
            <w:pPr>
              <w:pStyle w:val="Default"/>
              <w:rPr>
                <w:sz w:val="28"/>
                <w:szCs w:val="28"/>
              </w:rPr>
            </w:pPr>
            <w:r w:rsidRPr="00E77CB9">
              <w:rPr>
                <w:b/>
                <w:bCs/>
                <w:sz w:val="28"/>
                <w:szCs w:val="28"/>
              </w:rPr>
              <w:t xml:space="preserve">Наименование классификации расходов бюджетов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DBE" w:rsidRDefault="00A74892" w:rsidP="008162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77CB9">
              <w:rPr>
                <w:b/>
                <w:bCs/>
                <w:sz w:val="28"/>
                <w:szCs w:val="28"/>
              </w:rPr>
              <w:t>201</w:t>
            </w:r>
            <w:r w:rsidR="00EB27F1">
              <w:rPr>
                <w:b/>
                <w:bCs/>
                <w:sz w:val="28"/>
                <w:szCs w:val="28"/>
              </w:rPr>
              <w:t>9</w:t>
            </w:r>
            <w:r w:rsidRPr="00E77CB9">
              <w:rPr>
                <w:b/>
                <w:bCs/>
                <w:sz w:val="28"/>
                <w:szCs w:val="28"/>
              </w:rPr>
              <w:t xml:space="preserve"> </w:t>
            </w:r>
          </w:p>
          <w:p w:rsidR="00A74892" w:rsidRPr="00E77CB9" w:rsidRDefault="00A74892" w:rsidP="008162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77CB9">
              <w:rPr>
                <w:b/>
                <w:bCs/>
                <w:sz w:val="28"/>
                <w:szCs w:val="28"/>
              </w:rPr>
              <w:t>год</w:t>
            </w:r>
          </w:p>
          <w:p w:rsidR="00A74892" w:rsidRPr="00E77CB9" w:rsidRDefault="00A74892" w:rsidP="0081627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76" w:rsidRDefault="00EB27F1" w:rsidP="008162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:rsidR="00A74892" w:rsidRPr="00E77CB9" w:rsidRDefault="00A74892" w:rsidP="008162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77CB9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A74892" w:rsidRPr="00E77CB9" w:rsidRDefault="00A74892" w:rsidP="0081627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76" w:rsidRDefault="00A74892" w:rsidP="008162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77CB9">
              <w:rPr>
                <w:b/>
                <w:bCs/>
                <w:sz w:val="28"/>
                <w:szCs w:val="28"/>
              </w:rPr>
              <w:t>20</w:t>
            </w:r>
            <w:r w:rsidR="00EB27F1">
              <w:rPr>
                <w:b/>
                <w:bCs/>
                <w:sz w:val="28"/>
                <w:szCs w:val="28"/>
              </w:rPr>
              <w:t>21</w:t>
            </w:r>
          </w:p>
          <w:p w:rsidR="00A74892" w:rsidRPr="00E77CB9" w:rsidRDefault="00A74892" w:rsidP="008162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77CB9">
              <w:rPr>
                <w:b/>
                <w:bCs/>
                <w:sz w:val="28"/>
                <w:szCs w:val="28"/>
              </w:rPr>
              <w:t>год</w:t>
            </w:r>
          </w:p>
          <w:p w:rsidR="00A74892" w:rsidRPr="00E77CB9" w:rsidRDefault="00A74892" w:rsidP="0081627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665AA" w:rsidRPr="00E77CB9" w:rsidTr="007264CD">
        <w:trPr>
          <w:trHeight w:val="24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</w:tcBorders>
          </w:tcPr>
          <w:p w:rsidR="00A74892" w:rsidRPr="00397C03" w:rsidRDefault="00A74892" w:rsidP="00816276">
            <w:pPr>
              <w:pStyle w:val="Default"/>
              <w:rPr>
                <w:b/>
                <w:bCs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</w:tcBorders>
          </w:tcPr>
          <w:p w:rsidR="00A74892" w:rsidRPr="00397C03" w:rsidRDefault="00A74892" w:rsidP="00397C03">
            <w:pPr>
              <w:pStyle w:val="Default"/>
              <w:rPr>
                <w:b/>
                <w:bCs/>
              </w:rPr>
            </w:pPr>
          </w:p>
        </w:tc>
        <w:tc>
          <w:tcPr>
            <w:tcW w:w="379" w:type="pct"/>
            <w:tcBorders>
              <w:top w:val="single" w:sz="4" w:space="0" w:color="auto"/>
              <w:right w:val="single" w:sz="4" w:space="0" w:color="auto"/>
            </w:tcBorders>
          </w:tcPr>
          <w:p w:rsidR="00A74892" w:rsidRPr="00397C03" w:rsidRDefault="00A74892" w:rsidP="00816276">
            <w:pPr>
              <w:pStyle w:val="Default"/>
              <w:rPr>
                <w:b/>
                <w:bCs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</w:tcBorders>
          </w:tcPr>
          <w:p w:rsidR="00A74892" w:rsidRPr="00397C03" w:rsidRDefault="00A74892" w:rsidP="00816276">
            <w:pPr>
              <w:pStyle w:val="Default"/>
              <w:rPr>
                <w:b/>
                <w:bCs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4892" w:rsidRPr="00397C03" w:rsidRDefault="00A74892" w:rsidP="00816276">
            <w:pPr>
              <w:pStyle w:val="Default"/>
              <w:rPr>
                <w:b/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right w:val="single" w:sz="4" w:space="0" w:color="auto"/>
            </w:tcBorders>
          </w:tcPr>
          <w:p w:rsidR="00A74892" w:rsidRPr="00397C03" w:rsidRDefault="00A74892" w:rsidP="00816276">
            <w:pPr>
              <w:pStyle w:val="Default"/>
              <w:rPr>
                <w:b/>
                <w:bCs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4892" w:rsidRPr="00397C03" w:rsidRDefault="00A74892" w:rsidP="00816276">
            <w:pPr>
              <w:pStyle w:val="Default"/>
              <w:rPr>
                <w:b/>
                <w:bCs/>
              </w:rPr>
            </w:pPr>
          </w:p>
        </w:tc>
      </w:tr>
      <w:tr w:rsidR="007665AA" w:rsidRPr="00E77CB9" w:rsidTr="00397C03">
        <w:trPr>
          <w:trHeight w:val="389"/>
        </w:trPr>
        <w:tc>
          <w:tcPr>
            <w:tcW w:w="808" w:type="pct"/>
            <w:tcBorders>
              <w:left w:val="single" w:sz="4" w:space="0" w:color="auto"/>
              <w:bottom w:val="single" w:sz="4" w:space="0" w:color="auto"/>
            </w:tcBorders>
          </w:tcPr>
          <w:p w:rsidR="007665AA" w:rsidRPr="00397C03" w:rsidRDefault="007665AA" w:rsidP="00816276">
            <w:pPr>
              <w:pStyle w:val="Default"/>
            </w:pPr>
            <w:r w:rsidRPr="00397C03">
              <w:t xml:space="preserve">0100 </w:t>
            </w:r>
          </w:p>
        </w:tc>
        <w:tc>
          <w:tcPr>
            <w:tcW w:w="15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397C03" w:rsidRDefault="007665AA" w:rsidP="007665AA">
            <w:pPr>
              <w:pStyle w:val="Default"/>
              <w:jc w:val="center"/>
            </w:pPr>
            <w:r w:rsidRPr="00397C03">
              <w:t>Общегосударственные вопросы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65AA" w:rsidRPr="00397C03" w:rsidRDefault="00C61EB1" w:rsidP="00816276">
            <w:pPr>
              <w:pStyle w:val="Default"/>
              <w:jc w:val="center"/>
            </w:pPr>
            <w:r>
              <w:t>4 936,457</w:t>
            </w:r>
          </w:p>
        </w:tc>
        <w:tc>
          <w:tcPr>
            <w:tcW w:w="106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397C03" w:rsidRDefault="00C61EB1" w:rsidP="007665AA">
            <w:pPr>
              <w:pStyle w:val="Default"/>
              <w:jc w:val="center"/>
              <w:rPr>
                <w:lang w:val="en-US"/>
              </w:rPr>
            </w:pPr>
            <w:r>
              <w:t>4 936,457</w:t>
            </w:r>
          </w:p>
        </w:tc>
        <w:tc>
          <w:tcPr>
            <w:tcW w:w="8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397C03" w:rsidRDefault="00C61EB1" w:rsidP="007665AA">
            <w:pPr>
              <w:pStyle w:val="Default"/>
              <w:jc w:val="center"/>
            </w:pPr>
            <w:r>
              <w:t>4 936,457</w:t>
            </w:r>
          </w:p>
        </w:tc>
      </w:tr>
      <w:tr w:rsidR="007665AA" w:rsidRPr="00E77CB9" w:rsidTr="007264CD">
        <w:trPr>
          <w:trHeight w:val="12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AA" w:rsidRPr="00397C03" w:rsidRDefault="007665AA" w:rsidP="00816276">
            <w:pPr>
              <w:pStyle w:val="Default"/>
            </w:pPr>
            <w:r w:rsidRPr="00397C03">
              <w:t>0203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397C03" w:rsidRDefault="007665AA" w:rsidP="007665AA">
            <w:pPr>
              <w:pStyle w:val="Default"/>
              <w:ind w:left="-156" w:firstLine="156"/>
              <w:jc w:val="center"/>
            </w:pPr>
            <w:r w:rsidRPr="00397C03">
              <w:t>Национальная оборона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5AA" w:rsidRPr="00397C03" w:rsidRDefault="008C2DFE" w:rsidP="00816276">
            <w:pPr>
              <w:pStyle w:val="Default"/>
              <w:jc w:val="center"/>
            </w:pPr>
            <w:r w:rsidRPr="00397C03">
              <w:t>106,330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397C03" w:rsidRDefault="008C2DFE" w:rsidP="007665AA">
            <w:pPr>
              <w:pStyle w:val="Default"/>
              <w:jc w:val="center"/>
            </w:pPr>
            <w:r w:rsidRPr="00397C03">
              <w:t>109,600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5AA" w:rsidRPr="00397C03" w:rsidRDefault="007665AA" w:rsidP="007665AA">
            <w:pPr>
              <w:pStyle w:val="Default"/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397C03" w:rsidRDefault="00B150AB" w:rsidP="007665AA">
            <w:pPr>
              <w:pStyle w:val="Default"/>
              <w:jc w:val="center"/>
            </w:pPr>
            <w:r w:rsidRPr="00397C03">
              <w:t>0,00</w:t>
            </w:r>
          </w:p>
        </w:tc>
      </w:tr>
      <w:tr w:rsidR="007665AA" w:rsidRPr="00E77CB9" w:rsidTr="007264CD">
        <w:trPr>
          <w:trHeight w:val="12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AA" w:rsidRPr="00397C03" w:rsidRDefault="007665AA" w:rsidP="00816276">
            <w:pPr>
              <w:pStyle w:val="Default"/>
            </w:pPr>
            <w:r w:rsidRPr="00397C03">
              <w:t>0310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397C03" w:rsidRDefault="004101B9" w:rsidP="007665AA">
            <w:pPr>
              <w:pStyle w:val="Default"/>
              <w:ind w:left="-156" w:firstLine="156"/>
              <w:jc w:val="center"/>
            </w:pPr>
            <w:r w:rsidRPr="00397C03">
              <w:t>Национальная безопасность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5AA" w:rsidRPr="00397C03" w:rsidRDefault="00C61EB1" w:rsidP="00816276">
            <w:pPr>
              <w:pStyle w:val="Default"/>
              <w:jc w:val="center"/>
            </w:pPr>
            <w:r>
              <w:t>3</w:t>
            </w:r>
            <w:r w:rsidR="00B150AB" w:rsidRPr="00397C03">
              <w:t>,00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397C03" w:rsidRDefault="00C61EB1" w:rsidP="007665AA">
            <w:pPr>
              <w:pStyle w:val="Default"/>
              <w:jc w:val="center"/>
            </w:pPr>
            <w:r>
              <w:t>3</w:t>
            </w:r>
            <w:r w:rsidR="00B150AB" w:rsidRPr="00397C03">
              <w:t>,00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397C03" w:rsidRDefault="00C61EB1" w:rsidP="007665AA">
            <w:pPr>
              <w:pStyle w:val="Default"/>
              <w:jc w:val="center"/>
            </w:pPr>
            <w:r>
              <w:t>3</w:t>
            </w:r>
            <w:r w:rsidR="00B150AB" w:rsidRPr="00397C03">
              <w:t>,00</w:t>
            </w:r>
          </w:p>
        </w:tc>
      </w:tr>
      <w:tr w:rsidR="007665AA" w:rsidRPr="00E77CB9" w:rsidTr="007264CD">
        <w:trPr>
          <w:trHeight w:val="12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AA" w:rsidRPr="00397C03" w:rsidRDefault="007665AA" w:rsidP="00816276">
            <w:pPr>
              <w:pStyle w:val="Default"/>
            </w:pPr>
            <w:r w:rsidRPr="00397C03">
              <w:t>0409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397C03" w:rsidRDefault="007665AA" w:rsidP="007665AA">
            <w:pPr>
              <w:pStyle w:val="Default"/>
              <w:ind w:left="-156" w:firstLine="156"/>
              <w:jc w:val="center"/>
            </w:pPr>
            <w:r w:rsidRPr="00397C03">
              <w:t>Национальная экономика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5AA" w:rsidRPr="00397C03" w:rsidRDefault="00586B96" w:rsidP="00816276">
            <w:pPr>
              <w:pStyle w:val="Default"/>
              <w:jc w:val="center"/>
            </w:pPr>
            <w:r w:rsidRPr="00397C03">
              <w:t>1 </w:t>
            </w:r>
            <w:r w:rsidR="00C61EB1">
              <w:t>860</w:t>
            </w:r>
            <w:r w:rsidRPr="00397C03">
              <w:t>,0</w:t>
            </w:r>
            <w:r w:rsidR="00C61EB1">
              <w:t>88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397C03" w:rsidRDefault="00AE2B5F" w:rsidP="007665AA">
            <w:pPr>
              <w:pStyle w:val="Default"/>
              <w:jc w:val="center"/>
            </w:pPr>
            <w:r w:rsidRPr="00397C03">
              <w:t>1 860,</w:t>
            </w:r>
            <w:r w:rsidR="00C61EB1">
              <w:t>088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397C03" w:rsidRDefault="00C61EB1" w:rsidP="007665AA">
            <w:pPr>
              <w:pStyle w:val="Default"/>
              <w:jc w:val="center"/>
            </w:pPr>
            <w:r>
              <w:t>1 860</w:t>
            </w:r>
            <w:r w:rsidR="00AE2B5F" w:rsidRPr="00397C03">
              <w:t>,</w:t>
            </w:r>
            <w:r>
              <w:t>088</w:t>
            </w:r>
          </w:p>
        </w:tc>
      </w:tr>
      <w:tr w:rsidR="007665AA" w:rsidRPr="00E77CB9" w:rsidTr="007264CD">
        <w:trPr>
          <w:trHeight w:val="12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AA" w:rsidRPr="00397C03" w:rsidRDefault="007665AA" w:rsidP="00816276">
            <w:pPr>
              <w:pStyle w:val="Default"/>
            </w:pPr>
            <w:r w:rsidRPr="00397C03">
              <w:t>0503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397C03" w:rsidRDefault="007665AA" w:rsidP="007665AA">
            <w:pPr>
              <w:pStyle w:val="Default"/>
              <w:jc w:val="center"/>
            </w:pPr>
            <w:r w:rsidRPr="00397C03">
              <w:t>Благоустройство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5AA" w:rsidRPr="00397C03" w:rsidRDefault="00C61EB1" w:rsidP="00816276">
            <w:pPr>
              <w:pStyle w:val="Default"/>
              <w:jc w:val="center"/>
            </w:pPr>
            <w:r>
              <w:t>2 232</w:t>
            </w:r>
            <w:r w:rsidR="006517CB" w:rsidRPr="00397C03">
              <w:t>,</w:t>
            </w:r>
            <w:r>
              <w:t>453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397C03" w:rsidRDefault="003255C2" w:rsidP="007665AA">
            <w:pPr>
              <w:pStyle w:val="Default"/>
              <w:jc w:val="center"/>
            </w:pPr>
            <w:r>
              <w:t>1 892,086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397C03" w:rsidRDefault="003255C2" w:rsidP="007665AA">
            <w:pPr>
              <w:pStyle w:val="Default"/>
              <w:jc w:val="center"/>
            </w:pPr>
            <w:r>
              <w:t>1 557,199</w:t>
            </w:r>
          </w:p>
        </w:tc>
      </w:tr>
      <w:tr w:rsidR="007665AA" w:rsidRPr="00E77CB9" w:rsidTr="007264CD">
        <w:trPr>
          <w:trHeight w:val="12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2F" w:rsidRPr="00397C03" w:rsidRDefault="0063502F" w:rsidP="00816276">
            <w:pPr>
              <w:pStyle w:val="Default"/>
            </w:pPr>
            <w:r w:rsidRPr="00397C03">
              <w:t xml:space="preserve">0800 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2F" w:rsidRPr="00397C03" w:rsidRDefault="0063502F" w:rsidP="007665AA">
            <w:pPr>
              <w:pStyle w:val="Default"/>
              <w:jc w:val="center"/>
            </w:pPr>
            <w:r w:rsidRPr="00397C03">
              <w:t>Культура, кинематография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02F" w:rsidRPr="00397C03" w:rsidRDefault="001F00CC" w:rsidP="00816276">
            <w:pPr>
              <w:pStyle w:val="Default"/>
              <w:jc w:val="center"/>
            </w:pPr>
            <w:r w:rsidRPr="00397C03">
              <w:t>2 885,275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02F" w:rsidRPr="00397C03" w:rsidRDefault="0063502F" w:rsidP="00B150AB">
            <w:pPr>
              <w:pStyle w:val="Default"/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2F" w:rsidRPr="00397C03" w:rsidRDefault="001F00CC" w:rsidP="001F00CC">
            <w:pPr>
              <w:pStyle w:val="Default"/>
            </w:pPr>
            <w:r w:rsidRPr="00397C03">
              <w:t>2 885,275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2F" w:rsidRPr="00397C03" w:rsidRDefault="0063502F" w:rsidP="00B150AB">
            <w:pPr>
              <w:pStyle w:val="Default"/>
              <w:jc w:val="both"/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2F" w:rsidRPr="00397C03" w:rsidRDefault="001F00CC" w:rsidP="00B150AB">
            <w:pPr>
              <w:pStyle w:val="Default"/>
              <w:jc w:val="both"/>
            </w:pPr>
            <w:r w:rsidRPr="00397C03">
              <w:t>2 885,275</w:t>
            </w:r>
          </w:p>
        </w:tc>
      </w:tr>
      <w:tr w:rsidR="007665AA" w:rsidRPr="00E77CB9" w:rsidTr="007264CD">
        <w:trPr>
          <w:trHeight w:val="12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2F" w:rsidRPr="00397C03" w:rsidRDefault="0063502F" w:rsidP="00816276">
            <w:pPr>
              <w:pStyle w:val="Default"/>
            </w:pPr>
            <w:r w:rsidRPr="00397C03">
              <w:t xml:space="preserve">1100 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2F" w:rsidRPr="00397C03" w:rsidRDefault="0063502F" w:rsidP="007665AA">
            <w:pPr>
              <w:pStyle w:val="Default"/>
              <w:jc w:val="center"/>
            </w:pPr>
            <w:r w:rsidRPr="00397C03">
              <w:t>Физическая культура и спорт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02F" w:rsidRPr="00397C03" w:rsidRDefault="008C7673" w:rsidP="00816276">
            <w:pPr>
              <w:pStyle w:val="Default"/>
              <w:jc w:val="center"/>
            </w:pPr>
            <w:r w:rsidRPr="00397C03">
              <w:t>1 587,803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2F" w:rsidRPr="00397C03" w:rsidRDefault="0063502F" w:rsidP="00816276">
            <w:pPr>
              <w:pStyle w:val="Default"/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2F" w:rsidRPr="00397C03" w:rsidRDefault="008C7673" w:rsidP="00816276">
            <w:pPr>
              <w:pStyle w:val="Default"/>
              <w:jc w:val="center"/>
            </w:pPr>
            <w:r w:rsidRPr="00397C03">
              <w:t>1 587,803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2F" w:rsidRPr="00397C03" w:rsidRDefault="0063502F" w:rsidP="00816276">
            <w:pPr>
              <w:pStyle w:val="Default"/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2F" w:rsidRPr="00397C03" w:rsidRDefault="008C7673" w:rsidP="00816276">
            <w:pPr>
              <w:pStyle w:val="Default"/>
              <w:jc w:val="center"/>
            </w:pPr>
            <w:r w:rsidRPr="00397C03">
              <w:t>1 587,803</w:t>
            </w:r>
          </w:p>
        </w:tc>
      </w:tr>
      <w:tr w:rsidR="003255C2" w:rsidRPr="00E77CB9" w:rsidTr="007264CD">
        <w:trPr>
          <w:trHeight w:val="12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C2" w:rsidRPr="00397C03" w:rsidRDefault="003255C2" w:rsidP="00816276">
            <w:pPr>
              <w:pStyle w:val="Default"/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C2" w:rsidRPr="00397C03" w:rsidRDefault="003255C2" w:rsidP="007665AA">
            <w:pPr>
              <w:pStyle w:val="Default"/>
              <w:jc w:val="center"/>
            </w:pPr>
            <w:r>
              <w:t>Условно утвержденные расходы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5C2" w:rsidRPr="00397C03" w:rsidRDefault="003255C2" w:rsidP="00816276">
            <w:pPr>
              <w:pStyle w:val="Default"/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C2" w:rsidRPr="00397C03" w:rsidRDefault="003255C2" w:rsidP="00816276">
            <w:pPr>
              <w:pStyle w:val="Default"/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C2" w:rsidRPr="00397C03" w:rsidRDefault="003255C2" w:rsidP="00816276">
            <w:pPr>
              <w:pStyle w:val="Default"/>
              <w:jc w:val="center"/>
            </w:pPr>
            <w:r>
              <w:t>340,367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C2" w:rsidRPr="00397C03" w:rsidRDefault="003255C2" w:rsidP="00816276">
            <w:pPr>
              <w:pStyle w:val="Default"/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C2" w:rsidRPr="00397C03" w:rsidRDefault="003255C2" w:rsidP="00816276">
            <w:pPr>
              <w:pStyle w:val="Default"/>
              <w:jc w:val="center"/>
            </w:pPr>
            <w:r>
              <w:t>675,254</w:t>
            </w:r>
          </w:p>
        </w:tc>
      </w:tr>
      <w:tr w:rsidR="007665AA" w:rsidTr="00726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346" w:type="pct"/>
            <w:gridSpan w:val="3"/>
          </w:tcPr>
          <w:p w:rsidR="00816276" w:rsidRPr="001772FD" w:rsidRDefault="00816276">
            <w:pPr>
              <w:rPr>
                <w:b/>
                <w:sz w:val="28"/>
                <w:szCs w:val="28"/>
              </w:rPr>
            </w:pPr>
            <w:r w:rsidRPr="00177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расходов                                     </w:t>
            </w:r>
          </w:p>
        </w:tc>
        <w:tc>
          <w:tcPr>
            <w:tcW w:w="777" w:type="pct"/>
            <w:shd w:val="clear" w:color="auto" w:fill="auto"/>
          </w:tcPr>
          <w:p w:rsidR="00816276" w:rsidRDefault="008E423C" w:rsidP="0034216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13 611,406</w:t>
            </w:r>
          </w:p>
        </w:tc>
        <w:tc>
          <w:tcPr>
            <w:tcW w:w="1064" w:type="pct"/>
            <w:gridSpan w:val="3"/>
            <w:shd w:val="clear" w:color="auto" w:fill="auto"/>
          </w:tcPr>
          <w:p w:rsidR="00816276" w:rsidRDefault="00342164" w:rsidP="0034216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13 614,676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816276" w:rsidRDefault="00342164" w:rsidP="0034216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13 505,076</w:t>
            </w:r>
          </w:p>
        </w:tc>
      </w:tr>
    </w:tbl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sectPr w:rsidR="006000BA" w:rsidRPr="00E77CB9" w:rsidSect="003255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8007C"/>
    <w:multiLevelType w:val="hybridMultilevel"/>
    <w:tmpl w:val="9FAC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487A"/>
    <w:multiLevelType w:val="hybridMultilevel"/>
    <w:tmpl w:val="1BDC0F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8D1B93"/>
    <w:multiLevelType w:val="multilevel"/>
    <w:tmpl w:val="180C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90796"/>
    <w:multiLevelType w:val="multilevel"/>
    <w:tmpl w:val="B67415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F56"/>
    <w:rsid w:val="000172BB"/>
    <w:rsid w:val="000251C3"/>
    <w:rsid w:val="0002615C"/>
    <w:rsid w:val="00040471"/>
    <w:rsid w:val="0005356F"/>
    <w:rsid w:val="00056321"/>
    <w:rsid w:val="00072C1D"/>
    <w:rsid w:val="0007336C"/>
    <w:rsid w:val="00076A81"/>
    <w:rsid w:val="00084039"/>
    <w:rsid w:val="00090279"/>
    <w:rsid w:val="00091A2A"/>
    <w:rsid w:val="000A0EED"/>
    <w:rsid w:val="000A51AF"/>
    <w:rsid w:val="000B1C21"/>
    <w:rsid w:val="000B4FF1"/>
    <w:rsid w:val="000B5319"/>
    <w:rsid w:val="000B5A3C"/>
    <w:rsid w:val="000B5CAC"/>
    <w:rsid w:val="000E6B7B"/>
    <w:rsid w:val="000F7D76"/>
    <w:rsid w:val="00124544"/>
    <w:rsid w:val="00142449"/>
    <w:rsid w:val="0014484D"/>
    <w:rsid w:val="00145672"/>
    <w:rsid w:val="00153338"/>
    <w:rsid w:val="00154B24"/>
    <w:rsid w:val="00155693"/>
    <w:rsid w:val="001671D3"/>
    <w:rsid w:val="001772FD"/>
    <w:rsid w:val="001A162B"/>
    <w:rsid w:val="001A630E"/>
    <w:rsid w:val="001D13B6"/>
    <w:rsid w:val="001D5372"/>
    <w:rsid w:val="001E063D"/>
    <w:rsid w:val="001E7703"/>
    <w:rsid w:val="001F00CC"/>
    <w:rsid w:val="001F5FCD"/>
    <w:rsid w:val="0023346E"/>
    <w:rsid w:val="00237210"/>
    <w:rsid w:val="00240A2C"/>
    <w:rsid w:val="002601A2"/>
    <w:rsid w:val="00265B60"/>
    <w:rsid w:val="002833F6"/>
    <w:rsid w:val="002B10F4"/>
    <w:rsid w:val="002B14C5"/>
    <w:rsid w:val="002B4D69"/>
    <w:rsid w:val="002B6DAD"/>
    <w:rsid w:val="002F1E72"/>
    <w:rsid w:val="00307D72"/>
    <w:rsid w:val="00315839"/>
    <w:rsid w:val="003255C2"/>
    <w:rsid w:val="00342164"/>
    <w:rsid w:val="003501ED"/>
    <w:rsid w:val="00377B25"/>
    <w:rsid w:val="003929A5"/>
    <w:rsid w:val="00397C03"/>
    <w:rsid w:val="003B0BE4"/>
    <w:rsid w:val="003B7ED4"/>
    <w:rsid w:val="003D2C02"/>
    <w:rsid w:val="00407BE6"/>
    <w:rsid w:val="004101B9"/>
    <w:rsid w:val="004167FD"/>
    <w:rsid w:val="00416997"/>
    <w:rsid w:val="00426C42"/>
    <w:rsid w:val="00436CD8"/>
    <w:rsid w:val="00453B15"/>
    <w:rsid w:val="004860F8"/>
    <w:rsid w:val="0049362D"/>
    <w:rsid w:val="004C1AFC"/>
    <w:rsid w:val="004C5D6B"/>
    <w:rsid w:val="004D749C"/>
    <w:rsid w:val="004F1E6D"/>
    <w:rsid w:val="004F541B"/>
    <w:rsid w:val="004F64D7"/>
    <w:rsid w:val="004F74C7"/>
    <w:rsid w:val="005021EF"/>
    <w:rsid w:val="0052098E"/>
    <w:rsid w:val="00522FBF"/>
    <w:rsid w:val="00525468"/>
    <w:rsid w:val="00537529"/>
    <w:rsid w:val="0056160C"/>
    <w:rsid w:val="00563B54"/>
    <w:rsid w:val="00575D92"/>
    <w:rsid w:val="0058081B"/>
    <w:rsid w:val="00586B96"/>
    <w:rsid w:val="0059027C"/>
    <w:rsid w:val="00590641"/>
    <w:rsid w:val="005A2F9C"/>
    <w:rsid w:val="005A749B"/>
    <w:rsid w:val="005B018E"/>
    <w:rsid w:val="005E1CB0"/>
    <w:rsid w:val="006000BA"/>
    <w:rsid w:val="006054ED"/>
    <w:rsid w:val="0063502F"/>
    <w:rsid w:val="0064157B"/>
    <w:rsid w:val="006517CB"/>
    <w:rsid w:val="00661C68"/>
    <w:rsid w:val="00665B44"/>
    <w:rsid w:val="0066657A"/>
    <w:rsid w:val="0067134A"/>
    <w:rsid w:val="0067619B"/>
    <w:rsid w:val="00692C57"/>
    <w:rsid w:val="00693A78"/>
    <w:rsid w:val="006B4BFF"/>
    <w:rsid w:val="006D0FDC"/>
    <w:rsid w:val="0070775F"/>
    <w:rsid w:val="00710D61"/>
    <w:rsid w:val="00720557"/>
    <w:rsid w:val="007264CD"/>
    <w:rsid w:val="007303E4"/>
    <w:rsid w:val="00733D12"/>
    <w:rsid w:val="0073522C"/>
    <w:rsid w:val="00737255"/>
    <w:rsid w:val="00737E75"/>
    <w:rsid w:val="007564E6"/>
    <w:rsid w:val="0076141A"/>
    <w:rsid w:val="007665AA"/>
    <w:rsid w:val="00774733"/>
    <w:rsid w:val="00776E71"/>
    <w:rsid w:val="007971CE"/>
    <w:rsid w:val="007A52FD"/>
    <w:rsid w:val="007A60AA"/>
    <w:rsid w:val="007B340F"/>
    <w:rsid w:val="007C6E5E"/>
    <w:rsid w:val="007E6CDB"/>
    <w:rsid w:val="007E6F56"/>
    <w:rsid w:val="007F72FE"/>
    <w:rsid w:val="0080534E"/>
    <w:rsid w:val="008112DC"/>
    <w:rsid w:val="00816276"/>
    <w:rsid w:val="00816420"/>
    <w:rsid w:val="00820F9B"/>
    <w:rsid w:val="00824E93"/>
    <w:rsid w:val="0082782E"/>
    <w:rsid w:val="008420FB"/>
    <w:rsid w:val="00874082"/>
    <w:rsid w:val="00880EBA"/>
    <w:rsid w:val="008843E7"/>
    <w:rsid w:val="00885E01"/>
    <w:rsid w:val="008A073D"/>
    <w:rsid w:val="008C2DFE"/>
    <w:rsid w:val="008C3902"/>
    <w:rsid w:val="008C4FB2"/>
    <w:rsid w:val="008C7673"/>
    <w:rsid w:val="008D5205"/>
    <w:rsid w:val="008E423C"/>
    <w:rsid w:val="008F575A"/>
    <w:rsid w:val="00903E56"/>
    <w:rsid w:val="00953A1B"/>
    <w:rsid w:val="00956183"/>
    <w:rsid w:val="00967022"/>
    <w:rsid w:val="0096710E"/>
    <w:rsid w:val="0098335A"/>
    <w:rsid w:val="00985942"/>
    <w:rsid w:val="00993861"/>
    <w:rsid w:val="00994D68"/>
    <w:rsid w:val="009B7D38"/>
    <w:rsid w:val="00A00A87"/>
    <w:rsid w:val="00A018D7"/>
    <w:rsid w:val="00A102CA"/>
    <w:rsid w:val="00A32EA0"/>
    <w:rsid w:val="00A50F96"/>
    <w:rsid w:val="00A56F1C"/>
    <w:rsid w:val="00A70DF2"/>
    <w:rsid w:val="00A74892"/>
    <w:rsid w:val="00A86FBF"/>
    <w:rsid w:val="00A87ECB"/>
    <w:rsid w:val="00AA4B8E"/>
    <w:rsid w:val="00AB0C01"/>
    <w:rsid w:val="00AB268B"/>
    <w:rsid w:val="00AC6EE8"/>
    <w:rsid w:val="00AE2B34"/>
    <w:rsid w:val="00AE2B5F"/>
    <w:rsid w:val="00AE34B8"/>
    <w:rsid w:val="00AE52DD"/>
    <w:rsid w:val="00AE6D4D"/>
    <w:rsid w:val="00AF2E7D"/>
    <w:rsid w:val="00B0563C"/>
    <w:rsid w:val="00B102F1"/>
    <w:rsid w:val="00B1430B"/>
    <w:rsid w:val="00B150AB"/>
    <w:rsid w:val="00B158DA"/>
    <w:rsid w:val="00B319AF"/>
    <w:rsid w:val="00B57D04"/>
    <w:rsid w:val="00B60CD4"/>
    <w:rsid w:val="00B627A6"/>
    <w:rsid w:val="00B67D06"/>
    <w:rsid w:val="00B82590"/>
    <w:rsid w:val="00B90AF4"/>
    <w:rsid w:val="00BC5130"/>
    <w:rsid w:val="00BD5F72"/>
    <w:rsid w:val="00BD6EB9"/>
    <w:rsid w:val="00BE3D3E"/>
    <w:rsid w:val="00BF58E8"/>
    <w:rsid w:val="00C21F81"/>
    <w:rsid w:val="00C2202E"/>
    <w:rsid w:val="00C250D1"/>
    <w:rsid w:val="00C279D8"/>
    <w:rsid w:val="00C4078B"/>
    <w:rsid w:val="00C46E66"/>
    <w:rsid w:val="00C537EC"/>
    <w:rsid w:val="00C61EB1"/>
    <w:rsid w:val="00C6240A"/>
    <w:rsid w:val="00C67AF5"/>
    <w:rsid w:val="00C761DF"/>
    <w:rsid w:val="00C96CE8"/>
    <w:rsid w:val="00CC451C"/>
    <w:rsid w:val="00CC4A08"/>
    <w:rsid w:val="00CD3C15"/>
    <w:rsid w:val="00CD7CB5"/>
    <w:rsid w:val="00CE407B"/>
    <w:rsid w:val="00CF13F1"/>
    <w:rsid w:val="00CF20CB"/>
    <w:rsid w:val="00CF788F"/>
    <w:rsid w:val="00D044AA"/>
    <w:rsid w:val="00D05BED"/>
    <w:rsid w:val="00D06393"/>
    <w:rsid w:val="00D167D8"/>
    <w:rsid w:val="00D33AD4"/>
    <w:rsid w:val="00D40300"/>
    <w:rsid w:val="00D52330"/>
    <w:rsid w:val="00D734AD"/>
    <w:rsid w:val="00D952BB"/>
    <w:rsid w:val="00DA00CF"/>
    <w:rsid w:val="00DA67D6"/>
    <w:rsid w:val="00DD7055"/>
    <w:rsid w:val="00E07DBE"/>
    <w:rsid w:val="00E149F2"/>
    <w:rsid w:val="00E17C0A"/>
    <w:rsid w:val="00E20592"/>
    <w:rsid w:val="00E31E9C"/>
    <w:rsid w:val="00E3687F"/>
    <w:rsid w:val="00E4480A"/>
    <w:rsid w:val="00E54C40"/>
    <w:rsid w:val="00E61781"/>
    <w:rsid w:val="00E774A3"/>
    <w:rsid w:val="00E77CB9"/>
    <w:rsid w:val="00EA080F"/>
    <w:rsid w:val="00EB27F1"/>
    <w:rsid w:val="00F00753"/>
    <w:rsid w:val="00F03A89"/>
    <w:rsid w:val="00F12C55"/>
    <w:rsid w:val="00F244DE"/>
    <w:rsid w:val="00F462AE"/>
    <w:rsid w:val="00F5444B"/>
    <w:rsid w:val="00F54D5C"/>
    <w:rsid w:val="00F56E14"/>
    <w:rsid w:val="00F60816"/>
    <w:rsid w:val="00F635D4"/>
    <w:rsid w:val="00F71A78"/>
    <w:rsid w:val="00F92D01"/>
    <w:rsid w:val="00FB48DD"/>
    <w:rsid w:val="00FD0FDC"/>
    <w:rsid w:val="00FE04E1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BED"/>
    <w:pPr>
      <w:spacing w:after="0" w:line="240" w:lineRule="auto"/>
    </w:pPr>
  </w:style>
  <w:style w:type="character" w:customStyle="1" w:styleId="b-serp-itemtextpassage">
    <w:name w:val="b-serp-item__text_passage"/>
    <w:basedOn w:val="a0"/>
    <w:rsid w:val="00CC451C"/>
  </w:style>
  <w:style w:type="paragraph" w:styleId="a4">
    <w:name w:val="List Paragraph"/>
    <w:basedOn w:val="a"/>
    <w:uiPriority w:val="34"/>
    <w:qFormat/>
    <w:rsid w:val="00CC4A08"/>
    <w:pPr>
      <w:ind w:left="720"/>
      <w:contextualSpacing/>
    </w:pPr>
  </w:style>
  <w:style w:type="paragraph" w:styleId="a5">
    <w:name w:val="Revision"/>
    <w:hidden/>
    <w:uiPriority w:val="99"/>
    <w:semiHidden/>
    <w:rsid w:val="00E368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8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1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D95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D952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lk">
    <w:name w:val="blk"/>
    <w:basedOn w:val="a0"/>
    <w:rsid w:val="00661C68"/>
  </w:style>
  <w:style w:type="paragraph" w:customStyle="1" w:styleId="ConsPlusNormal">
    <w:name w:val="ConsPlusNormal"/>
    <w:rsid w:val="00C761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D2380-5B25-4853-B1D5-A6356FF5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3527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USER04567</cp:lastModifiedBy>
  <cp:revision>171</cp:revision>
  <cp:lastPrinted>2018-11-13T08:20:00Z</cp:lastPrinted>
  <dcterms:created xsi:type="dcterms:W3CDTF">2013-10-20T06:29:00Z</dcterms:created>
  <dcterms:modified xsi:type="dcterms:W3CDTF">2018-11-13T08:22:00Z</dcterms:modified>
</cp:coreProperties>
</file>