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87" w:rsidRDefault="00860387" w:rsidP="005C3E7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11810" cy="514350"/>
            <wp:effectExtent l="19050" t="0" r="2540" b="0"/>
            <wp:docPr id="56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3" cy="52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РОССИЙСКАЯ    ФЕДЕРАЦИЯ</w:t>
      </w: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АДМИНИСТРАЦИЯ ЗОТИНСКОГО  СЕЛЬСОВЕТА</w:t>
      </w: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ТУРУХАНСКОГО  РАЙОНА</w:t>
      </w:r>
      <w:r w:rsidRPr="00860387">
        <w:rPr>
          <w:rFonts w:ascii="Times New Roman" w:hAnsi="Times New Roman"/>
          <w:sz w:val="28"/>
          <w:szCs w:val="28"/>
        </w:rPr>
        <w:br/>
        <w:t>КРАСНОЯРСКОГО  КРАЯ</w:t>
      </w:r>
      <w:r w:rsidRPr="00860387">
        <w:rPr>
          <w:rFonts w:ascii="Times New Roman" w:hAnsi="Times New Roman"/>
          <w:sz w:val="28"/>
          <w:szCs w:val="28"/>
        </w:rPr>
        <w:br/>
      </w: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0387">
        <w:rPr>
          <w:rFonts w:ascii="Times New Roman" w:hAnsi="Times New Roman"/>
          <w:sz w:val="28"/>
          <w:szCs w:val="28"/>
        </w:rPr>
        <w:t>П</w:t>
      </w:r>
      <w:proofErr w:type="gramEnd"/>
      <w:r w:rsidRPr="00860387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60387" w:rsidRPr="00860387" w:rsidRDefault="00860387" w:rsidP="00860387">
      <w:pPr>
        <w:pStyle w:val="a6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10.11.2017 г.</w:t>
      </w:r>
      <w:r w:rsidRPr="00860387">
        <w:rPr>
          <w:rFonts w:ascii="Times New Roman" w:hAnsi="Times New Roman"/>
          <w:sz w:val="28"/>
          <w:szCs w:val="28"/>
        </w:rPr>
        <w:tab/>
      </w:r>
      <w:r w:rsidRPr="00860387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60387">
        <w:rPr>
          <w:rFonts w:ascii="Times New Roman" w:hAnsi="Times New Roman"/>
          <w:sz w:val="28"/>
          <w:szCs w:val="28"/>
        </w:rPr>
        <w:t xml:space="preserve">  с.Зотино                                       №  56-п</w:t>
      </w:r>
    </w:p>
    <w:p w:rsidR="00860387" w:rsidRPr="00860387" w:rsidRDefault="00860387" w:rsidP="00860387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860387" w:rsidRPr="00860387" w:rsidRDefault="00860387" w:rsidP="00860387">
      <w:pPr>
        <w:pStyle w:val="a6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>Об утверждении Порядка оценки</w:t>
      </w:r>
    </w:p>
    <w:p w:rsidR="00860387" w:rsidRPr="00860387" w:rsidRDefault="00860387" w:rsidP="00860387">
      <w:pPr>
        <w:pStyle w:val="a6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 xml:space="preserve">эффективности реализации </w:t>
      </w:r>
      <w:proofErr w:type="gramStart"/>
      <w:r w:rsidRPr="00860387"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</w:p>
    <w:p w:rsidR="00860387" w:rsidRPr="00860387" w:rsidRDefault="00860387" w:rsidP="00860387">
      <w:pPr>
        <w:pStyle w:val="a6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>программ на территории Зотинского сельсовета</w:t>
      </w:r>
    </w:p>
    <w:p w:rsidR="00860387" w:rsidRPr="00860387" w:rsidRDefault="00860387" w:rsidP="00860387">
      <w:pPr>
        <w:pStyle w:val="a6"/>
        <w:rPr>
          <w:rFonts w:ascii="Times New Roman" w:hAnsi="Times New Roman"/>
          <w:i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860387" w:rsidRPr="00860387" w:rsidRDefault="00860387" w:rsidP="00860387">
      <w:pPr>
        <w:pStyle w:val="ConsPlusTitle"/>
        <w:jc w:val="both"/>
        <w:rPr>
          <w:b w:val="0"/>
          <w:bCs w:val="0"/>
          <w:i/>
        </w:rPr>
      </w:pPr>
    </w:p>
    <w:p w:rsidR="00860387" w:rsidRDefault="00860387" w:rsidP="0086038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ab/>
        <w:t>В целях осуществления контроля и оценки эффективности реализации муниципальных программ Зотинского сельсовета Туруханского района, в соответствии с  п. 3 ст. 179 Бюджетного кодекса Российской Федерации, руководствуясь статьёй  17  Устава Зотинского сельсовета Туруханского района</w:t>
      </w:r>
    </w:p>
    <w:p w:rsidR="00860387" w:rsidRPr="00860387" w:rsidRDefault="00860387" w:rsidP="0086038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ПОСТАНОВЛЯЮ:</w:t>
      </w:r>
    </w:p>
    <w:p w:rsidR="00860387" w:rsidRPr="00860387" w:rsidRDefault="00860387" w:rsidP="008603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0387">
        <w:rPr>
          <w:rFonts w:ascii="Times New Roman" w:hAnsi="Times New Roman"/>
          <w:sz w:val="28"/>
          <w:szCs w:val="28"/>
        </w:rPr>
        <w:t>1. Утвердить Порядок оценки эффективности реализации муниципальных программ на территории Зотинского сельсовета Туруханского района согласно приложению.</w:t>
      </w:r>
    </w:p>
    <w:p w:rsidR="00860387" w:rsidRPr="00860387" w:rsidRDefault="00860387" w:rsidP="008603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0387">
        <w:rPr>
          <w:rFonts w:ascii="Times New Roman" w:hAnsi="Times New Roman"/>
          <w:sz w:val="28"/>
          <w:szCs w:val="28"/>
        </w:rPr>
        <w:t>2. Постановление вступает в силу в день, следующий за днем его официального опубликования в газете «Ведомости органов местного самоуправления Зотинского сельсовета».</w:t>
      </w:r>
    </w:p>
    <w:p w:rsidR="00860387" w:rsidRPr="00860387" w:rsidRDefault="00860387" w:rsidP="008603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0387">
        <w:rPr>
          <w:rFonts w:ascii="Times New Roman" w:hAnsi="Times New Roman"/>
          <w:sz w:val="28"/>
          <w:szCs w:val="28"/>
        </w:rPr>
        <w:t>3.  Считать утратившим силу  приложение № 3 к Порядку принятия решений о разработке муниципальных программ Зотинского сельсовета, их формирования и реализации, утвержденное постановлением  администрации Зотинского сельсовета от 02.10.2013  № 38-п «Об утверждении Порядка принятия решений о разработке  муниципальных программ Зотинского сельсовета, их формирования  и реализации»</w:t>
      </w:r>
    </w:p>
    <w:p w:rsidR="00860387" w:rsidRPr="00860387" w:rsidRDefault="00860387" w:rsidP="0086038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038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603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6038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возлагается на заместителя Главы  по финансовым вопросам – главного бухгалтера (Реут И.В.) .</w:t>
      </w:r>
    </w:p>
    <w:p w:rsidR="00860387" w:rsidRDefault="00860387" w:rsidP="00860387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860387" w:rsidRPr="00860387" w:rsidRDefault="00860387" w:rsidP="008603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Глава Зотинского сельсовета:                                               И.Г.Моисеева</w:t>
      </w:r>
    </w:p>
    <w:p w:rsidR="00860387" w:rsidRDefault="00860387" w:rsidP="005C3E7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22697" w:rsidRDefault="00E22697" w:rsidP="005C3E7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3E75" w:rsidRPr="00860387" w:rsidRDefault="005C3E75" w:rsidP="005C3E7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60387" w:rsidRPr="00860387" w:rsidRDefault="005C3E75" w:rsidP="0086038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к постановлению</w:t>
      </w:r>
      <w:r w:rsidR="00860387" w:rsidRPr="00860387">
        <w:rPr>
          <w:rFonts w:ascii="Times New Roman" w:hAnsi="Times New Roman"/>
          <w:sz w:val="28"/>
          <w:szCs w:val="28"/>
        </w:rPr>
        <w:t xml:space="preserve"> </w:t>
      </w:r>
      <w:r w:rsidRPr="00860387">
        <w:rPr>
          <w:rFonts w:ascii="Times New Roman" w:hAnsi="Times New Roman"/>
          <w:sz w:val="28"/>
          <w:szCs w:val="28"/>
        </w:rPr>
        <w:t>Администрации</w:t>
      </w:r>
    </w:p>
    <w:p w:rsidR="005C3E75" w:rsidRPr="00860387" w:rsidRDefault="00860387" w:rsidP="0086038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 Зотинс</w:t>
      </w:r>
      <w:r w:rsidR="005C3E75" w:rsidRPr="00860387">
        <w:rPr>
          <w:rFonts w:ascii="Times New Roman" w:hAnsi="Times New Roman"/>
          <w:sz w:val="28"/>
          <w:szCs w:val="28"/>
        </w:rPr>
        <w:t>кого сельсовета</w:t>
      </w:r>
    </w:p>
    <w:p w:rsidR="005C3E75" w:rsidRDefault="005C3E75" w:rsidP="00E2269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  <w:r w:rsidRPr="00860387">
        <w:rPr>
          <w:rFonts w:ascii="Times New Roman" w:hAnsi="Times New Roman"/>
          <w:sz w:val="28"/>
          <w:szCs w:val="28"/>
        </w:rPr>
        <w:t xml:space="preserve">от </w:t>
      </w:r>
      <w:r w:rsidR="00860387" w:rsidRPr="00860387">
        <w:rPr>
          <w:rFonts w:ascii="Times New Roman" w:hAnsi="Times New Roman"/>
          <w:sz w:val="28"/>
          <w:szCs w:val="28"/>
        </w:rPr>
        <w:t>10</w:t>
      </w:r>
      <w:r w:rsidRPr="00860387">
        <w:rPr>
          <w:rFonts w:ascii="Times New Roman" w:hAnsi="Times New Roman"/>
          <w:sz w:val="28"/>
          <w:szCs w:val="28"/>
        </w:rPr>
        <w:t xml:space="preserve">.11.2017 г. </w:t>
      </w:r>
      <w:r w:rsidR="00860387" w:rsidRPr="00860387">
        <w:rPr>
          <w:rFonts w:ascii="Times New Roman" w:hAnsi="Times New Roman"/>
          <w:sz w:val="28"/>
          <w:szCs w:val="28"/>
        </w:rPr>
        <w:t>№ 56</w:t>
      </w:r>
      <w:r w:rsidRPr="00860387">
        <w:rPr>
          <w:rFonts w:ascii="Times New Roman" w:hAnsi="Times New Roman"/>
          <w:sz w:val="28"/>
          <w:szCs w:val="28"/>
        </w:rPr>
        <w:t>-п</w:t>
      </w:r>
      <w:r w:rsidRPr="0086038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22697" w:rsidRPr="00E22697" w:rsidRDefault="00E22697" w:rsidP="00E22697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u w:val="single"/>
        </w:rPr>
      </w:pPr>
    </w:p>
    <w:p w:rsidR="005C3E75" w:rsidRPr="00860387" w:rsidRDefault="005C3E75" w:rsidP="005C3E7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387">
        <w:rPr>
          <w:rFonts w:ascii="Times New Roman" w:hAnsi="Times New Roman"/>
          <w:b/>
          <w:sz w:val="28"/>
          <w:szCs w:val="28"/>
        </w:rPr>
        <w:t>ПОРЯДОК</w:t>
      </w:r>
    </w:p>
    <w:p w:rsidR="005C3E75" w:rsidRPr="00860387" w:rsidRDefault="005C3E75" w:rsidP="005C3E75">
      <w:pPr>
        <w:tabs>
          <w:tab w:val="left" w:pos="993"/>
          <w:tab w:val="num" w:pos="1221"/>
        </w:tabs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0387">
        <w:rPr>
          <w:rFonts w:ascii="Times New Roman" w:hAnsi="Times New Roman"/>
          <w:b/>
          <w:sz w:val="28"/>
          <w:szCs w:val="28"/>
        </w:rPr>
        <w:t>оценки эффективности реализации муниципальных программ</w:t>
      </w:r>
    </w:p>
    <w:p w:rsidR="005C3E75" w:rsidRPr="00860387" w:rsidRDefault="00E22697" w:rsidP="008603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Зотин</w:t>
      </w:r>
      <w:r w:rsidR="005C3E75" w:rsidRPr="00860387">
        <w:rPr>
          <w:rFonts w:ascii="Times New Roman" w:hAnsi="Times New Roman"/>
          <w:b/>
          <w:sz w:val="28"/>
          <w:szCs w:val="28"/>
        </w:rPr>
        <w:t>ского сельсовета (далее – Порядок)</w:t>
      </w:r>
    </w:p>
    <w:p w:rsidR="005C3E75" w:rsidRPr="00E22697" w:rsidRDefault="005C3E75" w:rsidP="00E22697">
      <w:pPr>
        <w:pStyle w:val="27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860387">
        <w:rPr>
          <w:rStyle w:val="a3"/>
          <w:sz w:val="28"/>
          <w:szCs w:val="28"/>
        </w:rPr>
        <w:t>1. Общие положения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1.1. Настоящий Порядок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муниципальных программ </w:t>
      </w:r>
      <w:r w:rsidR="00E22697">
        <w:rPr>
          <w:rFonts w:ascii="Times New Roman" w:hAnsi="Times New Roman"/>
          <w:sz w:val="28"/>
          <w:szCs w:val="28"/>
        </w:rPr>
        <w:t>Зотин</w:t>
      </w:r>
      <w:r w:rsidRPr="00860387">
        <w:rPr>
          <w:rFonts w:ascii="Times New Roman" w:hAnsi="Times New Roman"/>
          <w:sz w:val="28"/>
          <w:szCs w:val="28"/>
        </w:rPr>
        <w:t>ского сельсовета (далее – муниципальные программы).</w:t>
      </w:r>
    </w:p>
    <w:p w:rsidR="005C3E75" w:rsidRPr="00860387" w:rsidRDefault="005C3E75" w:rsidP="005C3E75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1.2. Оценка эффективности реализации муниципальных программ осуществляется </w:t>
      </w:r>
      <w:r w:rsidR="00E22697">
        <w:rPr>
          <w:rFonts w:ascii="Times New Roman" w:hAnsi="Times New Roman"/>
          <w:sz w:val="28"/>
          <w:szCs w:val="28"/>
        </w:rPr>
        <w:t>бухгалтерией Администрации Зотин</w:t>
      </w:r>
      <w:r w:rsidRPr="00860387">
        <w:rPr>
          <w:rFonts w:ascii="Times New Roman" w:hAnsi="Times New Roman"/>
          <w:sz w:val="28"/>
          <w:szCs w:val="28"/>
        </w:rPr>
        <w:t xml:space="preserve">ского сельсовета по итогам года на основе годовых отчетов об исполнении муниципальных программ, предоставляемых ответственными исполнителями муниципальных программ.  </w:t>
      </w:r>
    </w:p>
    <w:p w:rsidR="005C3E75" w:rsidRPr="00860387" w:rsidRDefault="005C3E75" w:rsidP="005C3E75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1.3. Результаты оценки эффективности реализации муниципальных программ используются для выработки рекомендаций по изменению ранее утвержденных муниципальных программ и распределения  средств бюджета </w:t>
      </w:r>
      <w:r w:rsidR="00E22697">
        <w:rPr>
          <w:rFonts w:ascii="Times New Roman" w:hAnsi="Times New Roman"/>
          <w:sz w:val="28"/>
          <w:szCs w:val="28"/>
        </w:rPr>
        <w:t>Зотин</w:t>
      </w:r>
      <w:r w:rsidRPr="00860387">
        <w:rPr>
          <w:rFonts w:ascii="Times New Roman" w:hAnsi="Times New Roman"/>
          <w:sz w:val="28"/>
          <w:szCs w:val="28"/>
        </w:rPr>
        <w:t>ского сельсовета по муниципальным программам с учетом результатов, получаемых в ходе их реализации.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 xml:space="preserve">1.4. </w:t>
      </w:r>
      <w:bookmarkStart w:id="0" w:name="sub_2005"/>
      <w:r w:rsidRPr="00860387">
        <w:rPr>
          <w:rFonts w:ascii="Times New Roman" w:hAnsi="Times New Roman"/>
          <w:sz w:val="28"/>
          <w:szCs w:val="28"/>
        </w:rPr>
        <w:t xml:space="preserve"> Основные понятия, используемые в настоящем Порядке:</w:t>
      </w:r>
    </w:p>
    <w:bookmarkEnd w:id="0"/>
    <w:p w:rsidR="005C3E75" w:rsidRPr="00860387" w:rsidRDefault="005C3E75" w:rsidP="005C3E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- оценка эффективности реализации муниципальных программ – анализ совокупности представляемых документов для определения уровня фактического достижения результатов муниципальных программ по сравнению </w:t>
      </w:r>
      <w:proofErr w:type="gramStart"/>
      <w:r w:rsidRPr="00860387">
        <w:rPr>
          <w:rFonts w:ascii="Times New Roman" w:hAnsi="Times New Roman"/>
          <w:sz w:val="28"/>
          <w:szCs w:val="28"/>
        </w:rPr>
        <w:t>с</w:t>
      </w:r>
      <w:proofErr w:type="gramEnd"/>
      <w:r w:rsidRPr="00860387">
        <w:rPr>
          <w:rFonts w:ascii="Times New Roman" w:hAnsi="Times New Roman"/>
          <w:sz w:val="28"/>
          <w:szCs w:val="28"/>
        </w:rPr>
        <w:t xml:space="preserve"> запланированными; </w:t>
      </w:r>
    </w:p>
    <w:p w:rsidR="005C3E75" w:rsidRPr="00860387" w:rsidRDefault="005C3E75" w:rsidP="005C3E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- результирующая оценка - обобщенный показатель, рассчитанный на основе значений измерений;</w:t>
      </w:r>
    </w:p>
    <w:p w:rsidR="005C3E75" w:rsidRPr="00860387" w:rsidRDefault="005C3E75" w:rsidP="005C3E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E75" w:rsidRPr="00860387" w:rsidRDefault="005C3E75" w:rsidP="00E2269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387">
        <w:rPr>
          <w:rFonts w:ascii="Times New Roman" w:hAnsi="Times New Roman"/>
          <w:b/>
          <w:color w:val="000000"/>
          <w:sz w:val="28"/>
          <w:szCs w:val="28"/>
        </w:rPr>
        <w:t>2. Система критериев, применяемая для оценки эффективности реализации муниципальных программ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>2.1. Оценка проводится в разрезе подпрограмм муниципальной программы (в случае их наличия), в разрезе отдельных мероприятий (в случае отсутствия подпрограмм) и в целом по муниципальной программе.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Pr="00860387">
        <w:rPr>
          <w:rFonts w:ascii="Times New Roman" w:hAnsi="Times New Roman"/>
          <w:sz w:val="28"/>
          <w:szCs w:val="28"/>
        </w:rPr>
        <w:t>Для проведения оценки в разрезе подпрограмм (отдельных мероприятий)  применяются критерии оценки, представленные в приложении 1 к Порядку.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2.3. Проведение оценки осуществляется по результатам: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 - оценки степени освоения средств за счет всех источников финансирования</w:t>
      </w:r>
      <w:r w:rsidRPr="00860387">
        <w:rPr>
          <w:rFonts w:ascii="Times New Roman" w:hAnsi="Times New Roman"/>
          <w:color w:val="000000"/>
          <w:sz w:val="28"/>
          <w:szCs w:val="28"/>
        </w:rPr>
        <w:t>;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lastRenderedPageBreak/>
        <w:t>- оценки степени достижения целевых значений показателей;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>- оценки соответствия запланированному темпу изменений значений  целевых показателей;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>- оценки выполнения мероприятий;</w:t>
      </w:r>
    </w:p>
    <w:p w:rsidR="005C3E75" w:rsidRPr="00860387" w:rsidRDefault="005C3E75" w:rsidP="00860387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>- оценки экономической эффективности реализации муниципальной программы.</w:t>
      </w:r>
    </w:p>
    <w:p w:rsidR="00E22697" w:rsidRDefault="00E22697" w:rsidP="005C3E7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E75" w:rsidRPr="00860387" w:rsidRDefault="005C3E75" w:rsidP="005C3E7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387">
        <w:rPr>
          <w:rFonts w:ascii="Times New Roman" w:hAnsi="Times New Roman"/>
          <w:b/>
          <w:color w:val="000000"/>
          <w:sz w:val="28"/>
          <w:szCs w:val="28"/>
        </w:rPr>
        <w:t xml:space="preserve">3. Порядок проведения оценки эффективности реализации </w:t>
      </w:r>
    </w:p>
    <w:p w:rsidR="005C3E75" w:rsidRPr="00860387" w:rsidRDefault="005C3E75" w:rsidP="00E22697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387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3.1. Оценка эффективности реализации муниципальных программ основана на анализе и оценке подпрограмм (отдельных мероприятий) муниципальных программ по установленным критериям и расчете величины обобщенной результирующей оценки.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3.2. Оценка подпрограмм (отдельных мероприятий) муниципальных программ проводится в соответствии с методами расчета критериев, определенными в приложении 1 к Порядку.</w:t>
      </w:r>
    </w:p>
    <w:p w:rsidR="005C3E75" w:rsidRPr="00860387" w:rsidRDefault="005C3E75" w:rsidP="005C3E75">
      <w:pPr>
        <w:tabs>
          <w:tab w:val="num" w:pos="108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3.3. Результирующая оценка подпрограммы (муниципальной программы) рассчитывается на основе бальных оценок по критериям с учетом их весовых коэффициентов по формуле:</w:t>
      </w:r>
    </w:p>
    <w:p w:rsidR="005C3E75" w:rsidRPr="00860387" w:rsidRDefault="005C3E75" w:rsidP="005C3E75">
      <w:pPr>
        <w:pStyle w:val="1"/>
        <w:ind w:left="2124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60387">
        <w:rPr>
          <w:rFonts w:ascii="Times New Roman" w:hAnsi="Times New Roman"/>
          <w:b w:val="0"/>
          <w:sz w:val="28"/>
          <w:szCs w:val="28"/>
        </w:rPr>
        <w:t>R</w:t>
      </w:r>
      <w:proofErr w:type="gramEnd"/>
      <w:r w:rsidRPr="00860387">
        <w:rPr>
          <w:rFonts w:ascii="Times New Roman" w:hAnsi="Times New Roman"/>
          <w:b w:val="0"/>
          <w:sz w:val="28"/>
          <w:szCs w:val="28"/>
          <w:vertAlign w:val="subscript"/>
        </w:rPr>
        <w:t>П</w:t>
      </w:r>
      <w:r w:rsidRPr="00860387">
        <w:rPr>
          <w:rFonts w:ascii="Times New Roman" w:hAnsi="Times New Roman"/>
          <w:b w:val="0"/>
          <w:sz w:val="28"/>
          <w:szCs w:val="28"/>
        </w:rPr>
        <w:t xml:space="preserve">= ∑ </w:t>
      </w:r>
      <w:proofErr w:type="spellStart"/>
      <w:r w:rsidRPr="00860387">
        <w:rPr>
          <w:rFonts w:ascii="Times New Roman" w:hAnsi="Times New Roman"/>
          <w:b w:val="0"/>
          <w:sz w:val="28"/>
          <w:szCs w:val="28"/>
        </w:rPr>
        <w:t>Кi</w:t>
      </w:r>
      <w:proofErr w:type="spellEnd"/>
      <w:r w:rsidRPr="00860387">
        <w:rPr>
          <w:rFonts w:ascii="Times New Roman" w:hAnsi="Times New Roman"/>
          <w:b w:val="0"/>
          <w:sz w:val="28"/>
          <w:szCs w:val="28"/>
        </w:rPr>
        <w:t xml:space="preserve"> х </w:t>
      </w:r>
      <w:proofErr w:type="spellStart"/>
      <w:r w:rsidRPr="00860387">
        <w:rPr>
          <w:rFonts w:ascii="Times New Roman" w:hAnsi="Times New Roman"/>
          <w:b w:val="0"/>
          <w:sz w:val="28"/>
          <w:szCs w:val="28"/>
        </w:rPr>
        <w:t>Zi</w:t>
      </w:r>
      <w:proofErr w:type="spellEnd"/>
      <w:r w:rsidRPr="00860387">
        <w:rPr>
          <w:rFonts w:ascii="Times New Roman" w:hAnsi="Times New Roman"/>
          <w:b w:val="0"/>
          <w:sz w:val="28"/>
          <w:szCs w:val="28"/>
        </w:rPr>
        <w:t>,</w:t>
      </w:r>
    </w:p>
    <w:p w:rsidR="005C3E75" w:rsidRPr="00860387" w:rsidRDefault="005C3E75" w:rsidP="005C3E75">
      <w:pPr>
        <w:pStyle w:val="1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60387">
        <w:rPr>
          <w:rFonts w:ascii="Times New Roman" w:hAnsi="Times New Roman"/>
          <w:b w:val="0"/>
          <w:sz w:val="28"/>
          <w:szCs w:val="28"/>
        </w:rPr>
        <w:t>Где:</w:t>
      </w:r>
    </w:p>
    <w:p w:rsidR="005C3E75" w:rsidRPr="00860387" w:rsidRDefault="005C3E75" w:rsidP="005C3E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0387">
        <w:rPr>
          <w:rFonts w:ascii="Times New Roman" w:hAnsi="Times New Roman"/>
          <w:bCs/>
          <w:color w:val="000000"/>
          <w:sz w:val="28"/>
          <w:szCs w:val="28"/>
        </w:rPr>
        <w:t>R</w:t>
      </w:r>
      <w:proofErr w:type="gramEnd"/>
      <w:r w:rsidRPr="0086038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 xml:space="preserve">П </w:t>
      </w:r>
      <w:r w:rsidRPr="00860387">
        <w:rPr>
          <w:rFonts w:ascii="Times New Roman" w:hAnsi="Times New Roman"/>
          <w:bCs/>
          <w:color w:val="000000"/>
          <w:sz w:val="28"/>
          <w:szCs w:val="28"/>
        </w:rPr>
        <w:t>– результирующая оценка по подпрограмме (муниципальной программе);</w:t>
      </w:r>
    </w:p>
    <w:p w:rsidR="005C3E75" w:rsidRPr="00860387" w:rsidRDefault="005C3E75" w:rsidP="005C3E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60387">
        <w:rPr>
          <w:rFonts w:ascii="Times New Roman" w:hAnsi="Times New Roman"/>
          <w:color w:val="000000"/>
          <w:sz w:val="28"/>
          <w:szCs w:val="28"/>
        </w:rPr>
        <w:t>К</w:t>
      </w:r>
      <w:proofErr w:type="gramStart"/>
      <w:r w:rsidRPr="00860387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proofErr w:type="gramEnd"/>
      <w:r w:rsidRPr="00860387">
        <w:rPr>
          <w:rFonts w:ascii="Times New Roman" w:hAnsi="Times New Roman"/>
          <w:color w:val="000000"/>
          <w:sz w:val="28"/>
          <w:szCs w:val="28"/>
        </w:rPr>
        <w:t xml:space="preserve"> – балльная оценка, присвоенная подпрограмме (муниципальной программе) по </w:t>
      </w:r>
      <w:proofErr w:type="spellStart"/>
      <w:r w:rsidRPr="00860387">
        <w:rPr>
          <w:rFonts w:ascii="Times New Roman" w:hAnsi="Times New Roman"/>
          <w:color w:val="000000"/>
          <w:sz w:val="28"/>
          <w:szCs w:val="28"/>
        </w:rPr>
        <w:t>i-му</w:t>
      </w:r>
      <w:proofErr w:type="spellEnd"/>
      <w:r w:rsidRPr="00860387">
        <w:rPr>
          <w:rFonts w:ascii="Times New Roman" w:hAnsi="Times New Roman"/>
          <w:color w:val="000000"/>
          <w:sz w:val="28"/>
          <w:szCs w:val="28"/>
        </w:rPr>
        <w:t xml:space="preserve"> критерию;</w:t>
      </w:r>
    </w:p>
    <w:p w:rsidR="005C3E75" w:rsidRPr="00860387" w:rsidRDefault="005C3E75" w:rsidP="005C3E7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0387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proofErr w:type="spellStart"/>
      <w:r w:rsidRPr="00860387">
        <w:rPr>
          <w:rFonts w:ascii="Times New Roman" w:hAnsi="Times New Roman"/>
          <w:color w:val="000000"/>
          <w:sz w:val="28"/>
          <w:szCs w:val="28"/>
        </w:rPr>
        <w:t>i</w:t>
      </w:r>
      <w:proofErr w:type="spellEnd"/>
      <w:r w:rsidRPr="00860387">
        <w:rPr>
          <w:rFonts w:ascii="Times New Roman" w:hAnsi="Times New Roman"/>
          <w:color w:val="000000"/>
          <w:sz w:val="28"/>
          <w:szCs w:val="28"/>
        </w:rPr>
        <w:t xml:space="preserve"> – весовой коэффициент i-го критерия.</w:t>
      </w:r>
      <w:proofErr w:type="gramEnd"/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3.4. Обобщенная результирующая оценка муниципальной программы рассчитывается по формуле:</w:t>
      </w:r>
    </w:p>
    <w:p w:rsidR="00E22697" w:rsidRDefault="00D80A74" w:rsidP="00E226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6.95pt;margin-top:2.85pt;width:159.6pt;height:59.25pt;z-index:-251656192;visibility:visible;mso-width-relative:margin;mso-height-relative:margin" wrapcoords="-101 0 -101 21327 21600 21327 21600 0 -101 0" stroked="f">
            <v:textbox>
              <w:txbxContent>
                <w:p w:rsidR="005C3E75" w:rsidRDefault="005C3E75" w:rsidP="005C3E75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</w:pPr>
                  <w:r w:rsidRPr="00C621D1">
                    <w:rPr>
                      <w:bCs/>
                      <w:color w:val="000000"/>
                      <w:sz w:val="28"/>
                      <w:szCs w:val="28"/>
                    </w:rPr>
                    <w:t>R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 xml:space="preserve">П1 </w:t>
                  </w:r>
                  <w:r w:rsidRPr="00C621D1">
                    <w:t xml:space="preserve">+ 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</w:rPr>
                    <w:t>R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>П2</w:t>
                  </w:r>
                  <w:r w:rsidRPr="00C621D1">
                    <w:rPr>
                      <w:bCs/>
                      <w:color w:val="000000"/>
                      <w:sz w:val="28"/>
                      <w:szCs w:val="28"/>
                    </w:rPr>
                    <w:t xml:space="preserve"> +…+ R</w:t>
                  </w:r>
                  <w:proofErr w:type="gramStart"/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</w:rPr>
                    <w:t>П</w:t>
                  </w:r>
                  <w:proofErr w:type="spellStart"/>
                  <w:proofErr w:type="gramEnd"/>
                  <w:r w:rsidRPr="00C621D1"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i</w:t>
                  </w:r>
                  <w:proofErr w:type="spellEnd"/>
                </w:p>
                <w:p w:rsidR="005C3E75" w:rsidRPr="001E4311" w:rsidRDefault="005C3E75" w:rsidP="005C3E75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  <w:vertAlign w:val="subscript"/>
                      <w:lang w:val="en-US"/>
                    </w:rPr>
                    <w:t>________________________________</w:t>
                  </w:r>
                </w:p>
                <w:p w:rsidR="005C3E75" w:rsidRDefault="005C3E75" w:rsidP="005C3E75">
                  <w:pPr>
                    <w:jc w:val="center"/>
                  </w:pPr>
                  <w:r w:rsidRPr="00C621D1"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</w:p>
              </w:txbxContent>
            </v:textbox>
            <w10:wrap type="through"/>
          </v:shape>
        </w:pict>
      </w:r>
    </w:p>
    <w:p w:rsidR="005C3E75" w:rsidRPr="00860387" w:rsidRDefault="005C3E75" w:rsidP="00E226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  <w:lang w:val="en-US"/>
        </w:rPr>
        <w:t>OR</w:t>
      </w:r>
      <w:r w:rsidRPr="00860387">
        <w:rPr>
          <w:rFonts w:ascii="Times New Roman" w:hAnsi="Times New Roman"/>
          <w:sz w:val="28"/>
          <w:szCs w:val="28"/>
        </w:rPr>
        <w:t xml:space="preserve"> =                                                                                                                                                                  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где: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  <w:lang w:val="en-US"/>
        </w:rPr>
        <w:t>OR</w:t>
      </w:r>
      <w:r w:rsidRPr="00860387">
        <w:rPr>
          <w:rFonts w:ascii="Times New Roman" w:hAnsi="Times New Roman"/>
          <w:sz w:val="28"/>
          <w:szCs w:val="28"/>
        </w:rPr>
        <w:t xml:space="preserve"> – обобщенная результирующая оценка муниципальной программы;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bCs/>
          <w:color w:val="000000"/>
          <w:sz w:val="28"/>
          <w:szCs w:val="28"/>
        </w:rPr>
        <w:t>R</w:t>
      </w:r>
      <w:proofErr w:type="gramStart"/>
      <w:r w:rsidRPr="00860387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П</w:t>
      </w:r>
      <w:proofErr w:type="spellStart"/>
      <w:proofErr w:type="gramEnd"/>
      <w:r w:rsidRPr="00860387">
        <w:rPr>
          <w:rFonts w:ascii="Times New Roman" w:hAnsi="Times New Roman"/>
          <w:bCs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860387">
        <w:rPr>
          <w:rFonts w:ascii="Times New Roman" w:hAnsi="Times New Roman"/>
          <w:bCs/>
          <w:color w:val="000000"/>
          <w:sz w:val="28"/>
          <w:szCs w:val="28"/>
        </w:rPr>
        <w:t xml:space="preserve">– результирующая оценка по </w:t>
      </w:r>
      <w:proofErr w:type="spellStart"/>
      <w:r w:rsidRPr="00860387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proofErr w:type="spellEnd"/>
      <w:r w:rsidRPr="00860387">
        <w:rPr>
          <w:rFonts w:ascii="Times New Roman" w:hAnsi="Times New Roman"/>
          <w:bCs/>
          <w:color w:val="000000"/>
          <w:sz w:val="28"/>
          <w:szCs w:val="28"/>
        </w:rPr>
        <w:t>-ой подпрограмме (муниципальной программе)</w:t>
      </w:r>
      <w:r w:rsidRPr="00860387">
        <w:rPr>
          <w:rFonts w:ascii="Times New Roman" w:hAnsi="Times New Roman"/>
          <w:sz w:val="28"/>
          <w:szCs w:val="28"/>
        </w:rPr>
        <w:t>;</w:t>
      </w:r>
    </w:p>
    <w:p w:rsidR="005C3E75" w:rsidRPr="00860387" w:rsidRDefault="005C3E75" w:rsidP="005C3E75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60387">
        <w:rPr>
          <w:rFonts w:ascii="Times New Roman" w:hAnsi="Times New Roman"/>
          <w:bCs/>
          <w:color w:val="000000"/>
          <w:sz w:val="28"/>
          <w:szCs w:val="28"/>
        </w:rPr>
        <w:t>N – количество результирующих оценок.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3.5. Для муниципальной программы, состоящей из отдельных мероприятий обобщенная результирующая оценка  (</w:t>
      </w:r>
      <w:r w:rsidRPr="00860387">
        <w:rPr>
          <w:rFonts w:ascii="Times New Roman" w:hAnsi="Times New Roman"/>
          <w:sz w:val="28"/>
          <w:szCs w:val="28"/>
          <w:lang w:val="en-US"/>
        </w:rPr>
        <w:t>OR</w:t>
      </w:r>
      <w:r w:rsidRPr="00860387">
        <w:rPr>
          <w:rFonts w:ascii="Times New Roman" w:hAnsi="Times New Roman"/>
          <w:sz w:val="28"/>
          <w:szCs w:val="28"/>
        </w:rPr>
        <w:t>) равна результирующей оценке (</w:t>
      </w:r>
      <w:proofErr w:type="gramStart"/>
      <w:r w:rsidRPr="00860387">
        <w:rPr>
          <w:rFonts w:ascii="Times New Roman" w:hAnsi="Times New Roman"/>
          <w:sz w:val="28"/>
          <w:szCs w:val="28"/>
          <w:lang w:val="en-US"/>
        </w:rPr>
        <w:t>R</w:t>
      </w:r>
      <w:proofErr w:type="spellStart"/>
      <w:proofErr w:type="gramEnd"/>
      <w:r w:rsidRPr="00860387">
        <w:rPr>
          <w:rFonts w:ascii="Times New Roman" w:hAnsi="Times New Roman"/>
          <w:sz w:val="28"/>
          <w:szCs w:val="28"/>
        </w:rPr>
        <w:t>п</w:t>
      </w:r>
      <w:proofErr w:type="spellEnd"/>
      <w:r w:rsidRPr="00860387">
        <w:rPr>
          <w:rFonts w:ascii="Times New Roman" w:hAnsi="Times New Roman"/>
          <w:sz w:val="28"/>
          <w:szCs w:val="28"/>
        </w:rPr>
        <w:t>).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3.6. Для получения итоговой оценки эффективности (качественной характеристики) реализации муниципальных программ  рассчитанное значение обобщенной результирующей оценки сопоставляется со значениями, приведенными в приложении 2 к Порядку. 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lastRenderedPageBreak/>
        <w:t xml:space="preserve">3.7. По результатам итоговой оценки эффективности реализации муниципальных программ формируются предложения по дальнейшему финансированию муниципальных программ за счет средств бюджета </w:t>
      </w:r>
      <w:r w:rsidR="00B42F5D">
        <w:rPr>
          <w:rFonts w:ascii="Times New Roman" w:hAnsi="Times New Roman"/>
          <w:sz w:val="28"/>
          <w:szCs w:val="28"/>
        </w:rPr>
        <w:t>Зотин</w:t>
      </w:r>
      <w:r w:rsidRPr="00860387">
        <w:rPr>
          <w:rFonts w:ascii="Times New Roman" w:hAnsi="Times New Roman"/>
          <w:sz w:val="28"/>
          <w:szCs w:val="28"/>
        </w:rPr>
        <w:t>ского сельсовета в очередном финансовом году:</w:t>
      </w:r>
    </w:p>
    <w:p w:rsidR="005C3E75" w:rsidRPr="00860387" w:rsidRDefault="005C3E75" w:rsidP="005C3E75">
      <w:pPr>
        <w:tabs>
          <w:tab w:val="num" w:pos="0"/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3.7.1. Если значение обобщенной результирующей оценки равно или превышает 8 баллов, рекомендуется обеспечить необходимый уровень финансирования муниципальной программы за счет средств бюджета </w:t>
      </w:r>
      <w:r w:rsidR="00B42F5D">
        <w:rPr>
          <w:rFonts w:ascii="Times New Roman" w:hAnsi="Times New Roman"/>
          <w:sz w:val="28"/>
          <w:szCs w:val="28"/>
        </w:rPr>
        <w:t>Зотин</w:t>
      </w:r>
      <w:r w:rsidRPr="00860387">
        <w:rPr>
          <w:rFonts w:ascii="Times New Roman" w:hAnsi="Times New Roman"/>
          <w:sz w:val="28"/>
          <w:szCs w:val="28"/>
        </w:rPr>
        <w:t>ского сельсовета в очередном финансовом году.</w:t>
      </w:r>
    </w:p>
    <w:p w:rsidR="005C3E75" w:rsidRPr="00860387" w:rsidRDefault="005C3E75" w:rsidP="005C3E75">
      <w:pPr>
        <w:tabs>
          <w:tab w:val="num" w:pos="0"/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 xml:space="preserve">3.7.2. </w:t>
      </w:r>
      <w:proofErr w:type="gramStart"/>
      <w:r w:rsidRPr="00860387">
        <w:rPr>
          <w:rFonts w:ascii="Times New Roman" w:hAnsi="Times New Roman"/>
          <w:bCs/>
          <w:sz w:val="28"/>
          <w:szCs w:val="28"/>
        </w:rPr>
        <w:t xml:space="preserve">Если значение </w:t>
      </w:r>
      <w:r w:rsidR="00B42F5D">
        <w:rPr>
          <w:rFonts w:ascii="Times New Roman" w:hAnsi="Times New Roman"/>
          <w:bCs/>
          <w:sz w:val="28"/>
          <w:szCs w:val="28"/>
        </w:rPr>
        <w:t xml:space="preserve"> </w:t>
      </w:r>
      <w:r w:rsidRPr="00860387">
        <w:rPr>
          <w:rFonts w:ascii="Times New Roman" w:hAnsi="Times New Roman"/>
          <w:sz w:val="28"/>
          <w:szCs w:val="28"/>
        </w:rPr>
        <w:t>обобщенной результирующей оценки</w:t>
      </w:r>
      <w:r w:rsidRPr="00860387">
        <w:rPr>
          <w:rFonts w:ascii="Times New Roman" w:hAnsi="Times New Roman"/>
          <w:bCs/>
          <w:sz w:val="28"/>
          <w:szCs w:val="28"/>
        </w:rPr>
        <w:t xml:space="preserve"> находится в интервале от 6 до 8, рекомендуется сохранить прежний уровень финансирования муниципальной программы за счет средств бюджета </w:t>
      </w:r>
      <w:r w:rsidR="00B42F5D">
        <w:rPr>
          <w:rFonts w:ascii="Times New Roman" w:hAnsi="Times New Roman"/>
          <w:bCs/>
          <w:sz w:val="28"/>
          <w:szCs w:val="28"/>
        </w:rPr>
        <w:t>Зотин</w:t>
      </w:r>
      <w:r w:rsidRPr="00860387">
        <w:rPr>
          <w:rFonts w:ascii="Times New Roman" w:hAnsi="Times New Roman"/>
          <w:bCs/>
          <w:sz w:val="28"/>
          <w:szCs w:val="28"/>
        </w:rPr>
        <w:t>ского сельсовета в очередном финансовом году, при условии</w:t>
      </w:r>
      <w:r w:rsidRPr="00860387">
        <w:rPr>
          <w:rFonts w:ascii="Times New Roman" w:hAnsi="Times New Roman"/>
          <w:sz w:val="28"/>
          <w:szCs w:val="28"/>
        </w:rPr>
        <w:t xml:space="preserve"> обоснования продолжения финансирования (необходимость завершения начатых мероприятий, высокая вероятность отрицательных последствий (риски), связанных с прекращением реализации муниципальной программы, высокая степень обоснованности запрашиваемых объемов бюджетных средств).</w:t>
      </w:r>
      <w:proofErr w:type="gramEnd"/>
    </w:p>
    <w:p w:rsidR="005C3E75" w:rsidRPr="00860387" w:rsidRDefault="005C3E75" w:rsidP="005C3E75">
      <w:pPr>
        <w:tabs>
          <w:tab w:val="num" w:pos="0"/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color w:val="000000"/>
          <w:sz w:val="28"/>
          <w:szCs w:val="28"/>
        </w:rPr>
        <w:t xml:space="preserve"> 3.7.3. </w:t>
      </w:r>
      <w:r w:rsidRPr="00860387">
        <w:rPr>
          <w:rFonts w:ascii="Times New Roman" w:hAnsi="Times New Roman"/>
          <w:sz w:val="28"/>
          <w:szCs w:val="28"/>
        </w:rPr>
        <w:t xml:space="preserve">Если значение обобщенной результирующей оценки находится в интервале от 4 до 6 баллов, рекомендуется сохранить уровень финансирования муниципальной программы за счет средств бюджета </w:t>
      </w:r>
      <w:r w:rsidR="00B42F5D">
        <w:rPr>
          <w:rFonts w:ascii="Times New Roman" w:hAnsi="Times New Roman"/>
          <w:sz w:val="28"/>
          <w:szCs w:val="28"/>
        </w:rPr>
        <w:t>Зотин</w:t>
      </w:r>
      <w:r w:rsidRPr="00860387">
        <w:rPr>
          <w:rFonts w:ascii="Times New Roman" w:hAnsi="Times New Roman"/>
          <w:sz w:val="28"/>
          <w:szCs w:val="28"/>
        </w:rPr>
        <w:t xml:space="preserve">ского сельсовета в очередном финансовом году при условии ее корректировки по обозначенным замечаниям. </w:t>
      </w:r>
    </w:p>
    <w:p w:rsidR="005C3E75" w:rsidRPr="00860387" w:rsidRDefault="005C3E75" w:rsidP="005C3E75">
      <w:pPr>
        <w:tabs>
          <w:tab w:val="num" w:pos="0"/>
          <w:tab w:val="num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 xml:space="preserve">3.6.4. Если значение </w:t>
      </w:r>
      <w:r w:rsidRPr="00860387">
        <w:rPr>
          <w:rFonts w:ascii="Times New Roman" w:hAnsi="Times New Roman"/>
          <w:sz w:val="28"/>
          <w:szCs w:val="28"/>
        </w:rPr>
        <w:t>обобщенной результирующей оценки</w:t>
      </w:r>
      <w:r w:rsidRPr="00860387">
        <w:rPr>
          <w:rFonts w:ascii="Times New Roman" w:hAnsi="Times New Roman"/>
          <w:bCs/>
          <w:sz w:val="28"/>
          <w:szCs w:val="28"/>
        </w:rPr>
        <w:t xml:space="preserve"> ниже 4 баллов</w:t>
      </w:r>
      <w:r w:rsidRPr="00860387">
        <w:rPr>
          <w:rFonts w:ascii="Times New Roman" w:hAnsi="Times New Roman"/>
          <w:sz w:val="28"/>
          <w:szCs w:val="28"/>
        </w:rPr>
        <w:t>, рекомендуется досрочно прекратить реализацию муниципальной</w:t>
      </w:r>
      <w:r w:rsidRPr="00860387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860387">
        <w:rPr>
          <w:rFonts w:ascii="Times New Roman" w:hAnsi="Times New Roman"/>
          <w:bCs/>
          <w:sz w:val="28"/>
          <w:szCs w:val="28"/>
        </w:rPr>
        <w:t xml:space="preserve">либо провести доработку муниципальной программы, в том числе в части изменения объема бюджетных ассигнований на финансовое обеспечение ее реализации. 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3.7.  </w:t>
      </w:r>
      <w:r w:rsidR="00B42F5D">
        <w:rPr>
          <w:rFonts w:ascii="Times New Roman" w:hAnsi="Times New Roman"/>
          <w:sz w:val="28"/>
          <w:szCs w:val="28"/>
        </w:rPr>
        <w:t>Бухгалтерия Администрации Зотин</w:t>
      </w:r>
      <w:r w:rsidRPr="00860387">
        <w:rPr>
          <w:rFonts w:ascii="Times New Roman" w:hAnsi="Times New Roman"/>
          <w:sz w:val="28"/>
          <w:szCs w:val="28"/>
        </w:rPr>
        <w:t xml:space="preserve">ского сельсовета в срок до 20 марта года, следующего за </w:t>
      </w:r>
      <w:proofErr w:type="gramStart"/>
      <w:r w:rsidRPr="00860387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60387">
        <w:rPr>
          <w:rFonts w:ascii="Times New Roman" w:hAnsi="Times New Roman"/>
          <w:sz w:val="28"/>
          <w:szCs w:val="28"/>
        </w:rPr>
        <w:t>: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- проводит оценку эффективности реализации каждой муниципальной программы;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- формирует сводную информацию по оценке эффективности реализации муниципальных программ (приложение 3 к Порядку); 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570D">
        <w:rPr>
          <w:rFonts w:ascii="Times New Roman" w:hAnsi="Times New Roman"/>
          <w:sz w:val="28"/>
          <w:szCs w:val="28"/>
        </w:rPr>
        <w:t xml:space="preserve">- предоставляет результаты оценки эффективности реализации муниципальных программ и предложения по дальнейшему финансированию муниципальных программ за счет средств бюджета </w:t>
      </w:r>
      <w:r w:rsidR="00B42F5D" w:rsidRPr="00C5570D">
        <w:rPr>
          <w:rFonts w:ascii="Times New Roman" w:hAnsi="Times New Roman"/>
          <w:sz w:val="28"/>
          <w:szCs w:val="28"/>
        </w:rPr>
        <w:t>Зотин</w:t>
      </w:r>
      <w:r w:rsidRPr="00C5570D">
        <w:rPr>
          <w:rFonts w:ascii="Times New Roman" w:hAnsi="Times New Roman"/>
          <w:sz w:val="28"/>
          <w:szCs w:val="28"/>
        </w:rPr>
        <w:t xml:space="preserve">ского сельсовета в очередном финансовом году </w:t>
      </w:r>
      <w:r w:rsidR="00C5570D" w:rsidRPr="00C5570D">
        <w:rPr>
          <w:rFonts w:ascii="Times New Roman" w:hAnsi="Times New Roman"/>
          <w:bCs/>
          <w:sz w:val="28"/>
          <w:szCs w:val="28"/>
        </w:rPr>
        <w:t xml:space="preserve"> Главе Зотинского сельсовета</w:t>
      </w:r>
      <w:r w:rsidRPr="00C5570D">
        <w:rPr>
          <w:rFonts w:ascii="Times New Roman" w:hAnsi="Times New Roman"/>
          <w:bCs/>
          <w:sz w:val="28"/>
          <w:szCs w:val="28"/>
        </w:rPr>
        <w:t>;</w:t>
      </w:r>
      <w:r w:rsidRPr="00860387">
        <w:rPr>
          <w:rFonts w:ascii="Times New Roman" w:hAnsi="Times New Roman"/>
          <w:bCs/>
          <w:sz w:val="28"/>
          <w:szCs w:val="28"/>
        </w:rPr>
        <w:t xml:space="preserve"> </w:t>
      </w:r>
    </w:p>
    <w:p w:rsidR="005C3E75" w:rsidRPr="00860387" w:rsidRDefault="005C3E75" w:rsidP="00860387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- размещает отчет по оценке эффективности реализации муниципальных программ на официальном сайте администрации </w:t>
      </w:r>
      <w:r w:rsidR="00B42F5D">
        <w:rPr>
          <w:rFonts w:ascii="Times New Roman" w:hAnsi="Times New Roman"/>
          <w:sz w:val="28"/>
          <w:szCs w:val="28"/>
        </w:rPr>
        <w:t>Зотинского сельсовета зотино-адм.рф</w:t>
      </w:r>
      <w:r w:rsidRPr="00860387">
        <w:rPr>
          <w:rFonts w:ascii="Times New Roman" w:hAnsi="Times New Roman"/>
          <w:sz w:val="28"/>
          <w:szCs w:val="28"/>
        </w:rPr>
        <w:t>.</w:t>
      </w:r>
    </w:p>
    <w:p w:rsidR="005C3E75" w:rsidRPr="00860387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22697" w:rsidRDefault="00E22697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E22697" w:rsidRDefault="00E22697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E22697" w:rsidRDefault="00E22697" w:rsidP="003D50A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C5570D" w:rsidRDefault="00C5570D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5570D" w:rsidRDefault="00C5570D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5C3E75" w:rsidRPr="00860387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5C3E75" w:rsidRPr="00860387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C3E75" w:rsidRPr="00860387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60387"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C3E75" w:rsidRPr="00860387" w:rsidRDefault="00B42F5D" w:rsidP="005C3E75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Зотинс</w:t>
      </w:r>
      <w:r w:rsidR="005C3E75" w:rsidRPr="00860387">
        <w:rPr>
          <w:rFonts w:ascii="Times New Roman" w:hAnsi="Times New Roman"/>
          <w:bCs/>
          <w:sz w:val="28"/>
          <w:szCs w:val="28"/>
        </w:rPr>
        <w:t>кого сельсовета</w:t>
      </w:r>
    </w:p>
    <w:p w:rsidR="005C3E75" w:rsidRPr="00860387" w:rsidRDefault="005C3E75" w:rsidP="005C3E75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C3E75" w:rsidRPr="00860387" w:rsidRDefault="005C3E75" w:rsidP="005C3E75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860387">
        <w:rPr>
          <w:rFonts w:ascii="Times New Roman" w:hAnsi="Times New Roman"/>
          <w:b/>
          <w:sz w:val="28"/>
          <w:szCs w:val="28"/>
        </w:rPr>
        <w:t>Критерии оценки эффективности реализации муниципальной программы</w:t>
      </w:r>
    </w:p>
    <w:p w:rsidR="005C3E75" w:rsidRPr="00860387" w:rsidRDefault="005C3E75" w:rsidP="005C3E75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709"/>
        <w:gridCol w:w="3827"/>
        <w:gridCol w:w="2268"/>
        <w:gridCol w:w="850"/>
      </w:tblGrid>
      <w:tr w:rsidR="005C3E75" w:rsidRPr="00860387" w:rsidTr="00B42F5D"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Вес, </w:t>
            </w:r>
            <w:proofErr w:type="spellStart"/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27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Расчет критериев оценки</w:t>
            </w: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вариантов состояния дел по критерию</w:t>
            </w: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баллов</w:t>
            </w:r>
          </w:p>
        </w:tc>
      </w:tr>
      <w:tr w:rsidR="005C3E75" w:rsidRPr="00860387" w:rsidTr="00B42F5D"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C3E75" w:rsidRPr="00860387" w:rsidTr="00B42F5D"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Start"/>
            <w:r w:rsidRPr="00E226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Освоение средств за счет всех источников финансирования 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3827" w:type="dxa"/>
            <w:shd w:val="clear" w:color="auto" w:fill="auto"/>
          </w:tcPr>
          <w:p w:rsidR="00860387" w:rsidRPr="00E22697" w:rsidRDefault="00D80A74" w:rsidP="0086038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7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pict>
                <v:shape id="_x0000_s1028" type="#_x0000_t202" style="position:absolute;margin-left:21.75pt;margin-top:2.8pt;width:146.2pt;height:34.6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" stroked="f">
                  <v:textbox style="mso-next-textbox:#_x0000_s1028">
                    <w:txbxContent>
                      <w:p w:rsidR="005C3E75" w:rsidRPr="00E34078" w:rsidRDefault="005C3E75" w:rsidP="00860387">
                        <w:pPr>
                          <w:pStyle w:val="ConsPlusNormal"/>
                          <w:ind w:firstLine="0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proofErr w:type="gramStart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1</w:t>
                        </w:r>
                        <w:proofErr w:type="gramEnd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 xml:space="preserve">+  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2   +  … </w:t>
                        </w: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ОСм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C3E75" w:rsidRPr="00A16422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</w:p>
                      <w:p w:rsidR="005C3E75" w:rsidRDefault="005C3E75" w:rsidP="005C3E75"/>
                    </w:txbxContent>
                  </v:textbox>
                </v:shape>
              </w:pic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E22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= 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где: 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ОСм</w:t>
            </w: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proofErr w:type="spell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– уровень освоения запланированного объема финансовых средств на реализацию </w:t>
            </w:r>
            <w:proofErr w:type="spellStart"/>
            <w:r w:rsidRPr="00E22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-го мероприятия подпрограммы (муниципальной программы</w:t>
            </w:r>
            <w:proofErr w:type="gramStart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число десятичных знаков – 2);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>м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мероприятий подпрограммы (муниципальной программы.</w:t>
            </w: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средства освоены - 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от 98% до 100%;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средства освоены  - 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95% до 98%; 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средства освоены - 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90% до 95%;  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средства освоены - 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менее 90%</w:t>
            </w: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603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10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603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603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603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C3E75" w:rsidRPr="00860387" w:rsidTr="00B42F5D">
        <w:trPr>
          <w:trHeight w:val="70"/>
        </w:trPr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достижения целевых значений показателей 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C3E75" w:rsidRPr="00E22697" w:rsidRDefault="00D80A74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0A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202" style="position:absolute;margin-left:22.05pt;margin-top:3.6pt;width:159.4pt;height:34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" stroked="f">
                  <v:textbox>
                    <w:txbxContent>
                      <w:p w:rsidR="005C3E75" w:rsidRPr="00E34078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п</w:t>
                        </w:r>
                        <w:proofErr w:type="gramStart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1</w:t>
                        </w:r>
                        <w:proofErr w:type="gramEnd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+  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п2   +  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 xml:space="preserve">п3  +…  </w:t>
                        </w:r>
                        <w:proofErr w:type="spellStart"/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УД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п</w:t>
                        </w:r>
                        <w:r w:rsidRPr="00E34078"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  <w:lang w:val="en-US"/>
                          </w:rPr>
                          <w:t>i</w:t>
                        </w:r>
                        <w:proofErr w:type="spellEnd"/>
                      </w:p>
                      <w:p w:rsidR="005C3E75" w:rsidRPr="00A16422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п</w:t>
                        </w:r>
                        <w:proofErr w:type="spellEnd"/>
                      </w:p>
                      <w:p w:rsidR="005C3E75" w:rsidRDefault="005C3E75" w:rsidP="005C3E75"/>
                    </w:txbxContent>
                  </v:textbox>
                </v:shape>
              </w:pic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>2</w:t>
            </w:r>
            <w:proofErr w:type="gramEnd"/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 xml:space="preserve"> = 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где: 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УД</w:t>
            </w: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</w:rPr>
              <w:t>п</w:t>
            </w: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vertAlign w:val="subscript"/>
                <w:lang w:val="en-US"/>
              </w:rPr>
              <w:t>i</w:t>
            </w:r>
            <w:proofErr w:type="spell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– уровень достижения целевого показателя подпрограммы (муниципальной программы</w:t>
            </w:r>
            <w:proofErr w:type="gramStart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число десятичных знаков – 2);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proofErr w:type="spellStart"/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>п</w:t>
            </w:r>
            <w:proofErr w:type="spell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целевых показателей подпрограммы (муниципальной программы).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плановое значение целевых показателей выполнено более чем на 95%;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плановое значение целевых показателей выполнено на 75% - 95%, приведено аргументированное обоснование зависимости недостигнутых показателей от сокращения объемов финансирования;</w:t>
            </w:r>
          </w:p>
          <w:p w:rsidR="005C3E75" w:rsidRPr="00E22697" w:rsidRDefault="005C3E75" w:rsidP="00BB2F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плановое значение целевых показателей выполнено на 75% - 95%;</w:t>
            </w:r>
          </w:p>
          <w:p w:rsidR="005C3E75" w:rsidRPr="00E22697" w:rsidRDefault="005C3E75" w:rsidP="00BB2F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lastRenderedPageBreak/>
              <w:t>плановое значение целевых показателей выполнено менее чем на 75%.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75" w:rsidRPr="00860387" w:rsidRDefault="005C3E75" w:rsidP="00C5570D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C3E75" w:rsidRPr="00860387" w:rsidTr="00B42F5D">
        <w:trPr>
          <w:trHeight w:val="9901"/>
        </w:trPr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Динамика показателей реализации 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3827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экспертная оценка</w:t>
            </w: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фактическое значение показателей имеет положительную динамику (значение выше запланированного); фактическое значение показателей имеет положительную динамику, как запланировано;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 фактическое значение показателей ниже запланированного, но тенденция неотрицательная;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 фактическое значение показателей ниже запланированного и тенденция отрицательная, приведено аргументированное обоснование сложившейся динамики;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фактическое значение показателей ниже запланированного и тенденция отрицательная</w:t>
            </w: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5570D" w:rsidRDefault="00C5570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C3E75" w:rsidRPr="00860387" w:rsidTr="00B42F5D"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Степень выполнения мероприятий 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3827" w:type="dxa"/>
            <w:shd w:val="clear" w:color="auto" w:fill="auto"/>
          </w:tcPr>
          <w:p w:rsidR="005C3E75" w:rsidRPr="00E22697" w:rsidRDefault="00D80A74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A74"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  <w:pict>
                <v:shape id="_x0000_s1029" type="#_x0000_t202" style="position:absolute;left:0;text-align:left;margin-left:35.65pt;margin-top:3pt;width:40.75pt;height:3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" stroked="f">
                  <v:textbox>
                    <w:txbxContent>
                      <w:p w:rsidR="005C3E75" w:rsidRPr="00E34078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МВ</w:t>
                        </w:r>
                      </w:p>
                      <w:p w:rsidR="005C3E75" w:rsidRPr="00A16422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lang w:val="en-US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м</w:t>
                        </w:r>
                      </w:p>
                      <w:p w:rsidR="005C3E75" w:rsidRDefault="005C3E75" w:rsidP="005C3E75"/>
                    </w:txbxContent>
                  </v:textbox>
                </v:shape>
              </w:pict>
            </w:r>
          </w:p>
          <w:p w:rsidR="005C3E75" w:rsidRPr="00E22697" w:rsidRDefault="005C3E75" w:rsidP="00E22697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 w:rsidRPr="00E22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=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где: 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МВ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личество выполненных мероприятий подпрограммы (муниципальной программы);</w:t>
            </w:r>
          </w:p>
          <w:p w:rsidR="005C3E75" w:rsidRDefault="005C3E75" w:rsidP="00E226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N</w:t>
            </w: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  <w:vertAlign w:val="subscript"/>
              </w:rPr>
              <w:t>м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– обще количество мероприятий подпрограммы (муниципальной программы).</w:t>
            </w:r>
          </w:p>
          <w:p w:rsidR="00C5570D" w:rsidRPr="00E22697" w:rsidRDefault="00C5570D" w:rsidP="00E2269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в отчетном году выполнено более 95% мероприятий;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в отчетном году выполнено более 80% мероприятий; 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в отчетном году выполнено менее 80% мероприятий.</w:t>
            </w: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D0C9D" w:rsidP="005D0C9D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5C3E75"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C3E75" w:rsidRPr="00860387" w:rsidTr="00B42F5D">
        <w:tc>
          <w:tcPr>
            <w:tcW w:w="426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5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Экономическая эффективность реализации </w:t>
            </w:r>
          </w:p>
        </w:tc>
        <w:tc>
          <w:tcPr>
            <w:tcW w:w="709" w:type="dxa"/>
            <w:shd w:val="clear" w:color="auto" w:fill="auto"/>
          </w:tcPr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827" w:type="dxa"/>
            <w:shd w:val="clear" w:color="auto" w:fill="auto"/>
          </w:tcPr>
          <w:p w:rsidR="005C3E75" w:rsidRPr="00E22697" w:rsidRDefault="00D80A74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shape id="_x0000_s1030" type="#_x0000_t202" style="position:absolute;margin-left:33.3pt;margin-top:5.4pt;width:40.75pt;height:3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" stroked="f">
                  <v:textbox>
                    <w:txbxContent>
                      <w:p w:rsidR="005C3E75" w:rsidRPr="009B1AE6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</w:rPr>
                          <w:t>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pacing w:val="-4"/>
                            <w:sz w:val="24"/>
                            <w:szCs w:val="24"/>
                            <w:u w:val="single"/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5C3E75" w:rsidRPr="009B1AE6" w:rsidRDefault="005C3E75" w:rsidP="005C3E75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</w:rPr>
                          <w:t>К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proofErr w:type="gramEnd"/>
                      </w:p>
                      <w:p w:rsidR="005C3E75" w:rsidRDefault="005C3E75" w:rsidP="005C3E75"/>
                    </w:txbxContent>
                  </v:textbox>
                </v:shape>
              </w:pic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5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где: 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E22697">
              <w:rPr>
                <w:rFonts w:ascii="Times New Roman" w:hAnsi="Times New Roman"/>
                <w:sz w:val="24"/>
                <w:szCs w:val="24"/>
              </w:rPr>
              <w:t xml:space="preserve">Освоение средств за счет всех источников финансирования 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(%);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E22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</w:t>
            </w:r>
            <w:r w:rsidRPr="00E22697">
              <w:rPr>
                <w:rFonts w:ascii="Times New Roman" w:hAnsi="Times New Roman"/>
                <w:color w:val="000000"/>
                <w:sz w:val="24"/>
                <w:szCs w:val="24"/>
              </w:rPr>
              <w:t>Степень достижения целевых значений показателей (%).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6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&gt; 1   принцип эффективности использования бюджетных средств 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 xml:space="preserve">при реализации подпрограммы (муниципальной программы), </w:t>
            </w:r>
            <w:proofErr w:type="gramStart"/>
            <w:r w:rsidRPr="00E22697">
              <w:rPr>
                <w:rFonts w:ascii="Times New Roman" w:hAnsi="Times New Roman"/>
                <w:sz w:val="24"/>
                <w:szCs w:val="24"/>
              </w:rPr>
              <w:t>предусмотренный</w:t>
            </w:r>
            <w:proofErr w:type="gramEnd"/>
            <w:r w:rsidRPr="00E22697">
              <w:rPr>
                <w:rFonts w:ascii="Times New Roman" w:hAnsi="Times New Roman"/>
                <w:sz w:val="24"/>
                <w:szCs w:val="24"/>
              </w:rPr>
              <w:t xml:space="preserve"> статьей 34 Бюджетного кодекса Российской Федерации, соблюден;</w:t>
            </w:r>
          </w:p>
          <w:p w:rsidR="005C3E75" w:rsidRPr="00E22697" w:rsidRDefault="005C3E75" w:rsidP="00BB2F62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26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≤1   принцип эффективности использования бюджетных средств </w:t>
            </w:r>
          </w:p>
          <w:p w:rsidR="005C3E75" w:rsidRPr="00E22697" w:rsidRDefault="005C3E75" w:rsidP="00BB2F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697">
              <w:rPr>
                <w:rFonts w:ascii="Times New Roman" w:hAnsi="Times New Roman"/>
                <w:sz w:val="24"/>
                <w:szCs w:val="24"/>
              </w:rPr>
              <w:t>при реализации подпрограммы (муниципальной программы)</w:t>
            </w:r>
            <w:proofErr w:type="gramStart"/>
            <w:r w:rsidRPr="00E22697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2697">
              <w:rPr>
                <w:rFonts w:ascii="Times New Roman" w:hAnsi="Times New Roman"/>
                <w:sz w:val="24"/>
                <w:szCs w:val="24"/>
              </w:rPr>
              <w:t>редусмотренный статьей 34 Бюджетного кодекса Российской Федерации, не соблюден.</w:t>
            </w:r>
          </w:p>
        </w:tc>
        <w:tc>
          <w:tcPr>
            <w:tcW w:w="850" w:type="dxa"/>
            <w:shd w:val="clear" w:color="auto" w:fill="auto"/>
          </w:tcPr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D0C9D" w:rsidRDefault="005D0C9D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5C3E75" w:rsidRPr="00860387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603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C3E75" w:rsidRPr="00860387" w:rsidRDefault="005C3E75" w:rsidP="005C3E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E75" w:rsidRPr="00860387" w:rsidRDefault="005C3E75" w:rsidP="005C3E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C3E75" w:rsidRPr="00860387" w:rsidRDefault="005C3E75" w:rsidP="005C3E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>1. Критерии оценки эффективности реализации подпрограмм также используются для оценки эффективности реализации отдельных мероприятий муниципальной программы.</w:t>
      </w:r>
    </w:p>
    <w:p w:rsidR="005C3E75" w:rsidRPr="00860387" w:rsidRDefault="005C3E75" w:rsidP="005C3E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>2. Уровень освоения запланированного объема финансовых средств</w:t>
      </w:r>
      <w:r w:rsidR="00E22697">
        <w:rPr>
          <w:rFonts w:ascii="Times New Roman" w:hAnsi="Times New Roman" w:cs="Times New Roman"/>
          <w:sz w:val="28"/>
          <w:szCs w:val="28"/>
        </w:rPr>
        <w:t xml:space="preserve"> </w:t>
      </w:r>
      <w:r w:rsidRPr="00860387">
        <w:rPr>
          <w:rFonts w:ascii="Times New Roman" w:hAnsi="Times New Roman" w:cs="Times New Roman"/>
          <w:sz w:val="28"/>
          <w:szCs w:val="28"/>
        </w:rPr>
        <w:t>на  реализацию</w:t>
      </w:r>
      <w:r w:rsidR="00E22697">
        <w:rPr>
          <w:rFonts w:ascii="Times New Roman" w:hAnsi="Times New Roman" w:cs="Times New Roman"/>
          <w:sz w:val="28"/>
          <w:szCs w:val="28"/>
        </w:rPr>
        <w:t xml:space="preserve"> </w:t>
      </w:r>
      <w:r w:rsidRPr="00860387">
        <w:rPr>
          <w:rFonts w:ascii="Times New Roman" w:hAnsi="Times New Roman" w:cs="Times New Roman"/>
          <w:sz w:val="28"/>
          <w:szCs w:val="28"/>
        </w:rPr>
        <w:t>мероприятия подпрограммы (муниципальной программы)  (</w:t>
      </w:r>
      <w:proofErr w:type="spellStart"/>
      <w:r w:rsidRPr="00860387">
        <w:rPr>
          <w:rFonts w:ascii="Times New Roman" w:hAnsi="Times New Roman" w:cs="Times New Roman"/>
          <w:sz w:val="28"/>
          <w:szCs w:val="28"/>
        </w:rPr>
        <w:t>ОСм</w:t>
      </w:r>
      <w:proofErr w:type="gramStart"/>
      <w:r w:rsidRPr="0086038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="00E22697">
        <w:rPr>
          <w:rFonts w:ascii="Times New Roman" w:hAnsi="Times New Roman" w:cs="Times New Roman"/>
          <w:sz w:val="28"/>
          <w:szCs w:val="28"/>
        </w:rPr>
        <w:t xml:space="preserve">) </w:t>
      </w:r>
      <w:r w:rsidRPr="00860387">
        <w:rPr>
          <w:rFonts w:ascii="Times New Roman" w:hAnsi="Times New Roman" w:cs="Times New Roman"/>
          <w:sz w:val="28"/>
          <w:szCs w:val="28"/>
        </w:rPr>
        <w:t>рассчитывается как отношение фактического объема финансирования мероприятия к плановому уточненному объему.</w:t>
      </w:r>
    </w:p>
    <w:p w:rsidR="005C3E75" w:rsidRPr="00860387" w:rsidRDefault="005C3E75" w:rsidP="005C3E7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>3. Уровень достижения целевого показателя подпрограммы (муниципальной программы) (</w:t>
      </w:r>
      <w:proofErr w:type="spellStart"/>
      <w:r w:rsidRPr="00860387">
        <w:rPr>
          <w:rFonts w:ascii="Times New Roman" w:hAnsi="Times New Roman" w:cs="Times New Roman"/>
          <w:spacing w:val="-4"/>
          <w:sz w:val="28"/>
          <w:szCs w:val="28"/>
          <w:u w:val="single"/>
        </w:rPr>
        <w:t>УД</w:t>
      </w:r>
      <w:r w:rsidRPr="00860387"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</w:rPr>
        <w:t>п</w:t>
      </w:r>
      <w:proofErr w:type="gramStart"/>
      <w:r w:rsidRPr="00860387"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  <w:lang w:val="en-US"/>
        </w:rPr>
        <w:t>i</w:t>
      </w:r>
      <w:proofErr w:type="spellEnd"/>
      <w:proofErr w:type="gramEnd"/>
      <w:r w:rsidRPr="00860387">
        <w:rPr>
          <w:rFonts w:ascii="Times New Roman" w:hAnsi="Times New Roman" w:cs="Times New Roman"/>
          <w:spacing w:val="-4"/>
          <w:sz w:val="28"/>
          <w:szCs w:val="28"/>
          <w:u w:val="single"/>
        </w:rPr>
        <w:t>)</w:t>
      </w:r>
      <w:r w:rsidRPr="00860387">
        <w:rPr>
          <w:rFonts w:ascii="Times New Roman" w:hAnsi="Times New Roman" w:cs="Times New Roman"/>
          <w:sz w:val="28"/>
          <w:szCs w:val="28"/>
        </w:rPr>
        <w:t>рассчитывается: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0387">
        <w:rPr>
          <w:rFonts w:ascii="Times New Roman" w:hAnsi="Times New Roman"/>
          <w:sz w:val="28"/>
          <w:szCs w:val="28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 xml:space="preserve">4.  В случае наличия показателей со значением «да/нет» </w:t>
      </w:r>
      <w:proofErr w:type="spellStart"/>
      <w:r w:rsidRPr="00860387">
        <w:rPr>
          <w:rFonts w:ascii="Times New Roman" w:hAnsi="Times New Roman"/>
          <w:spacing w:val="-4"/>
          <w:sz w:val="28"/>
          <w:szCs w:val="28"/>
        </w:rPr>
        <w:t>УД</w:t>
      </w:r>
      <w:r w:rsidRPr="00860387">
        <w:rPr>
          <w:rFonts w:ascii="Times New Roman" w:hAnsi="Times New Roman"/>
          <w:spacing w:val="-4"/>
          <w:sz w:val="28"/>
          <w:szCs w:val="28"/>
          <w:vertAlign w:val="subscript"/>
        </w:rPr>
        <w:t>п</w:t>
      </w:r>
      <w:proofErr w:type="gramStart"/>
      <w:r w:rsidRPr="00860387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0387">
        <w:rPr>
          <w:rFonts w:ascii="Times New Roman" w:hAnsi="Times New Roman"/>
          <w:sz w:val="28"/>
          <w:szCs w:val="28"/>
        </w:rPr>
        <w:t xml:space="preserve"> рассчитывается следующим способом:</w:t>
      </w:r>
    </w:p>
    <w:p w:rsidR="005C3E75" w:rsidRPr="00860387" w:rsidRDefault="005C3E75" w:rsidP="005C3E7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proofErr w:type="spellStart"/>
      <w:r w:rsidRPr="00860387">
        <w:rPr>
          <w:rFonts w:ascii="Times New Roman" w:hAnsi="Times New Roman" w:cs="Times New Roman"/>
          <w:spacing w:val="-4"/>
          <w:sz w:val="28"/>
          <w:szCs w:val="28"/>
        </w:rPr>
        <w:t>УД</w:t>
      </w:r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proofErr w:type="gramStart"/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0387">
        <w:rPr>
          <w:rFonts w:ascii="Times New Roman" w:hAnsi="Times New Roman" w:cs="Times New Roman"/>
          <w:sz w:val="28"/>
          <w:szCs w:val="28"/>
        </w:rPr>
        <w:t>= 100%;</w:t>
      </w:r>
    </w:p>
    <w:p w:rsidR="005C3E75" w:rsidRPr="00860387" w:rsidRDefault="005C3E75" w:rsidP="005C3E7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lastRenderedPageBreak/>
        <w:t xml:space="preserve">- при плановом значении «да» и фактическом значении «нет», при  плановом значении «нет» и фактическом значении «да» </w:t>
      </w:r>
      <w:proofErr w:type="spellStart"/>
      <w:r w:rsidRPr="00860387">
        <w:rPr>
          <w:rFonts w:ascii="Times New Roman" w:hAnsi="Times New Roman" w:cs="Times New Roman"/>
          <w:spacing w:val="-4"/>
          <w:sz w:val="28"/>
          <w:szCs w:val="28"/>
        </w:rPr>
        <w:t>УД</w:t>
      </w:r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proofErr w:type="gramStart"/>
      <w:r w:rsidRPr="00860387">
        <w:rPr>
          <w:rFonts w:ascii="Times New Roman" w:hAnsi="Times New Roman" w:cs="Times New Roman"/>
          <w:spacing w:val="-4"/>
          <w:sz w:val="28"/>
          <w:szCs w:val="28"/>
          <w:u w:val="single"/>
          <w:vertAlign w:val="subscript"/>
          <w:lang w:val="en-US"/>
        </w:rPr>
        <w:t>i</w:t>
      </w:r>
      <w:proofErr w:type="spellEnd"/>
      <w:proofErr w:type="gramEnd"/>
      <w:r w:rsidRPr="00860387">
        <w:rPr>
          <w:rFonts w:ascii="Times New Roman" w:hAnsi="Times New Roman" w:cs="Times New Roman"/>
          <w:sz w:val="28"/>
          <w:szCs w:val="28"/>
        </w:rPr>
        <w:t xml:space="preserve">= 0%. </w:t>
      </w:r>
    </w:p>
    <w:p w:rsidR="005C3E75" w:rsidRPr="00860387" w:rsidRDefault="005C3E75" w:rsidP="005C3E75">
      <w:pPr>
        <w:pStyle w:val="ConsPlusNormal"/>
        <w:widowControl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 xml:space="preserve">5. В случае наличия показателей типа «не менее …», «не более…» </w:t>
      </w:r>
      <w:proofErr w:type="spellStart"/>
      <w:r w:rsidRPr="00860387">
        <w:rPr>
          <w:rFonts w:ascii="Times New Roman" w:hAnsi="Times New Roman" w:cs="Times New Roman"/>
          <w:spacing w:val="-4"/>
          <w:sz w:val="28"/>
          <w:szCs w:val="28"/>
        </w:rPr>
        <w:t>УД</w:t>
      </w:r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proofErr w:type="gramStart"/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60387">
        <w:rPr>
          <w:rFonts w:ascii="Times New Roman" w:hAnsi="Times New Roman" w:cs="Times New Roman"/>
          <w:sz w:val="28"/>
          <w:szCs w:val="28"/>
        </w:rPr>
        <w:t xml:space="preserve"> рассчитывается следующим способом:</w:t>
      </w:r>
    </w:p>
    <w:p w:rsidR="005C3E75" w:rsidRPr="00860387" w:rsidRDefault="005C3E75" w:rsidP="005C3E7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60387">
        <w:rPr>
          <w:rFonts w:ascii="Times New Roman" w:hAnsi="Times New Roman" w:cs="Times New Roman"/>
          <w:sz w:val="28"/>
          <w:szCs w:val="28"/>
        </w:rPr>
        <w:t>- при плановом значении «не менее …» и фактическом значении</w:t>
      </w:r>
      <w:r w:rsidR="00E22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0387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860387">
        <w:rPr>
          <w:rFonts w:ascii="Times New Roman" w:hAnsi="Times New Roman" w:cs="Times New Roman"/>
          <w:sz w:val="28"/>
          <w:szCs w:val="28"/>
        </w:rPr>
        <w:t xml:space="preserve"> или превышающим плановое и при плановом значении «не более …» и фактическом значении равным или ниже планового </w:t>
      </w:r>
      <w:proofErr w:type="spellStart"/>
      <w:r w:rsidRPr="00860387">
        <w:rPr>
          <w:rFonts w:ascii="Times New Roman" w:hAnsi="Times New Roman" w:cs="Times New Roman"/>
          <w:spacing w:val="-4"/>
          <w:sz w:val="28"/>
          <w:szCs w:val="28"/>
        </w:rPr>
        <w:t>УД</w:t>
      </w:r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</w:t>
      </w:r>
      <w:r w:rsidRPr="00860387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860387">
        <w:rPr>
          <w:rFonts w:ascii="Times New Roman" w:hAnsi="Times New Roman" w:cs="Times New Roman"/>
          <w:sz w:val="28"/>
          <w:szCs w:val="28"/>
        </w:rPr>
        <w:t>= 100%;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0387">
        <w:rPr>
          <w:rFonts w:ascii="Times New Roman" w:hAnsi="Times New Roman"/>
          <w:sz w:val="28"/>
          <w:szCs w:val="28"/>
        </w:rPr>
        <w:t xml:space="preserve">- при плановом значении «не менее …» и фактическом значении ниже планового </w:t>
      </w:r>
      <w:r w:rsidRPr="00860387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860387">
        <w:rPr>
          <w:rFonts w:ascii="Times New Roman" w:hAnsi="Times New Roman"/>
          <w:sz w:val="28"/>
          <w:szCs w:val="28"/>
        </w:rPr>
        <w:t>как отношение достигнутого значения показателя в отчетном году к плановому значению (в процентах);</w:t>
      </w:r>
    </w:p>
    <w:p w:rsidR="005C3E75" w:rsidRPr="00860387" w:rsidRDefault="005C3E75" w:rsidP="005C3E75">
      <w:pPr>
        <w:tabs>
          <w:tab w:val="num" w:pos="1080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860387">
        <w:rPr>
          <w:rFonts w:ascii="Times New Roman" w:hAnsi="Times New Roman"/>
          <w:sz w:val="28"/>
          <w:szCs w:val="28"/>
        </w:rPr>
        <w:t>при плановом значении «не более …» и фактическом значении выше планового  - как отношение планового значения к достигнутому значению  показателя в отчетном году (в процентах).</w:t>
      </w:r>
    </w:p>
    <w:p w:rsidR="005C3E75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3E75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3E75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3E75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3E75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E22697" w:rsidRDefault="00E22697" w:rsidP="003D50A1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C5570D" w:rsidRDefault="00C5570D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C5570D" w:rsidRDefault="00C5570D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5C3E75" w:rsidRPr="00E22697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22697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5C3E75" w:rsidRPr="00E22697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22697"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C3E75" w:rsidRPr="00E22697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22697"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5C3E75" w:rsidRPr="00E22697" w:rsidRDefault="003D50A1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Зотин</w:t>
      </w:r>
      <w:r w:rsidR="005C3E75" w:rsidRPr="00E22697">
        <w:rPr>
          <w:rFonts w:ascii="Times New Roman" w:hAnsi="Times New Roman"/>
          <w:bCs/>
          <w:sz w:val="28"/>
          <w:szCs w:val="28"/>
        </w:rPr>
        <w:t>ского сельсовета</w:t>
      </w:r>
    </w:p>
    <w:p w:rsidR="005C3E75" w:rsidRPr="00E22697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:rsidR="005C3E75" w:rsidRPr="00E22697" w:rsidRDefault="005C3E75" w:rsidP="005C3E75">
      <w:pPr>
        <w:tabs>
          <w:tab w:val="left" w:pos="6075"/>
        </w:tabs>
        <w:spacing w:line="240" w:lineRule="auto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E75" w:rsidRPr="00E22697" w:rsidRDefault="005C3E75" w:rsidP="005C3E75">
      <w:pPr>
        <w:tabs>
          <w:tab w:val="left" w:pos="6075"/>
        </w:tabs>
        <w:spacing w:line="240" w:lineRule="auto"/>
        <w:ind w:firstLine="426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5C3E75" w:rsidRPr="00E22697" w:rsidRDefault="005C3E75" w:rsidP="005C3E75">
      <w:pPr>
        <w:tabs>
          <w:tab w:val="left" w:pos="607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2697">
        <w:rPr>
          <w:rFonts w:ascii="Times New Roman" w:hAnsi="Times New Roman"/>
          <w:b/>
          <w:color w:val="000000"/>
          <w:sz w:val="28"/>
          <w:szCs w:val="28"/>
        </w:rPr>
        <w:t>Итоговая оценка эффективности реализации муниципальной программы</w:t>
      </w:r>
    </w:p>
    <w:p w:rsidR="005C3E75" w:rsidRPr="00E22697" w:rsidRDefault="005C3E75" w:rsidP="005C3E75">
      <w:pPr>
        <w:tabs>
          <w:tab w:val="left" w:pos="607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810"/>
      </w:tblGrid>
      <w:tr w:rsidR="005C3E75" w:rsidRPr="00E22697" w:rsidTr="00BB2F62">
        <w:tc>
          <w:tcPr>
            <w:tcW w:w="4998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Численное значение 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обобщенной</w:t>
            </w:r>
            <w:proofErr w:type="gramEnd"/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результирующей</w:t>
            </w:r>
          </w:p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оценки (</w:t>
            </w:r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OR</w:t>
            </w: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) в баллах</w:t>
            </w:r>
          </w:p>
        </w:tc>
        <w:tc>
          <w:tcPr>
            <w:tcW w:w="4999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Качественная характеристика реализации муниципальной программы</w:t>
            </w:r>
          </w:p>
        </w:tc>
      </w:tr>
      <w:tr w:rsidR="005C3E75" w:rsidRPr="00E22697" w:rsidTr="00BB2F62">
        <w:tc>
          <w:tcPr>
            <w:tcW w:w="4998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C3E75" w:rsidRPr="00E22697" w:rsidTr="00BB2F62">
        <w:tc>
          <w:tcPr>
            <w:tcW w:w="4998" w:type="dxa"/>
            <w:shd w:val="clear" w:color="auto" w:fill="auto"/>
          </w:tcPr>
          <w:p w:rsidR="005C3E75" w:rsidRPr="00E22697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proofErr w:type="gramEnd"/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≥ 8</w:t>
            </w:r>
          </w:p>
        </w:tc>
        <w:tc>
          <w:tcPr>
            <w:tcW w:w="4999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отлично</w:t>
            </w:r>
          </w:p>
        </w:tc>
      </w:tr>
      <w:tr w:rsidR="005C3E75" w:rsidRPr="00E22697" w:rsidTr="00BB2F62">
        <w:tc>
          <w:tcPr>
            <w:tcW w:w="4998" w:type="dxa"/>
            <w:shd w:val="clear" w:color="auto" w:fill="auto"/>
          </w:tcPr>
          <w:p w:rsidR="005C3E75" w:rsidRPr="00E22697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6 ≥ </w:t>
            </w: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R&lt;8</w:t>
            </w:r>
          </w:p>
        </w:tc>
        <w:tc>
          <w:tcPr>
            <w:tcW w:w="4999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хорошо</w:t>
            </w:r>
          </w:p>
        </w:tc>
      </w:tr>
      <w:tr w:rsidR="005C3E75" w:rsidRPr="00E22697" w:rsidTr="00BB2F62">
        <w:tc>
          <w:tcPr>
            <w:tcW w:w="4998" w:type="dxa"/>
            <w:shd w:val="clear" w:color="auto" w:fill="auto"/>
          </w:tcPr>
          <w:p w:rsidR="005C3E75" w:rsidRPr="00E22697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4  ≥ </w:t>
            </w: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R&lt;6</w:t>
            </w:r>
          </w:p>
        </w:tc>
        <w:tc>
          <w:tcPr>
            <w:tcW w:w="4999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5C3E75" w:rsidRPr="00E22697" w:rsidTr="00BB2F62">
        <w:tc>
          <w:tcPr>
            <w:tcW w:w="4998" w:type="dxa"/>
            <w:shd w:val="clear" w:color="auto" w:fill="auto"/>
          </w:tcPr>
          <w:p w:rsidR="005C3E75" w:rsidRPr="00E22697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Start"/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</w:t>
            </w:r>
            <w:proofErr w:type="gramEnd"/>
            <w:r w:rsidRPr="00E226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&lt;4</w:t>
            </w:r>
          </w:p>
        </w:tc>
        <w:tc>
          <w:tcPr>
            <w:tcW w:w="4999" w:type="dxa"/>
            <w:shd w:val="clear" w:color="auto" w:fill="auto"/>
          </w:tcPr>
          <w:p w:rsidR="005C3E75" w:rsidRPr="00E22697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2697">
              <w:rPr>
                <w:rFonts w:ascii="Times New Roman" w:hAnsi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</w:tr>
    </w:tbl>
    <w:p w:rsidR="005C3E75" w:rsidRPr="00E22697" w:rsidRDefault="005C3E75" w:rsidP="005C3E75">
      <w:pPr>
        <w:tabs>
          <w:tab w:val="left" w:pos="6075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3E75" w:rsidRPr="00DC24A6" w:rsidRDefault="005C3E75" w:rsidP="005C3E75">
      <w:pPr>
        <w:pStyle w:val="1"/>
        <w:ind w:firstLine="426"/>
        <w:contextualSpacing/>
        <w:jc w:val="right"/>
        <w:rPr>
          <w:rFonts w:ascii="Times New Roman" w:hAnsi="Times New Roman"/>
          <w:b w:val="0"/>
          <w:color w:val="000000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C3E75" w:rsidRPr="00DC24A6" w:rsidRDefault="005C3E75" w:rsidP="005C3E75">
      <w:pPr>
        <w:spacing w:line="240" w:lineRule="auto"/>
        <w:contextualSpacing/>
        <w:rPr>
          <w:rFonts w:ascii="Times New Roman" w:hAnsi="Times New Roman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C3E75" w:rsidRPr="00DC24A6" w:rsidRDefault="005C3E75" w:rsidP="005C3E75">
      <w:pPr>
        <w:pStyle w:val="ConsPlusNormal"/>
        <w:widowControl/>
        <w:ind w:firstLine="426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E75" w:rsidRPr="00DC24A6" w:rsidRDefault="005C3E75" w:rsidP="005C3E75">
      <w:pPr>
        <w:pStyle w:val="ConsPlusNormal"/>
        <w:widowControl/>
        <w:ind w:firstLine="426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E75" w:rsidRPr="00DC24A6" w:rsidRDefault="005C3E75" w:rsidP="005C3E75">
      <w:pPr>
        <w:pStyle w:val="ConsPlusNormal"/>
        <w:widowControl/>
        <w:ind w:firstLine="426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E75" w:rsidRPr="00DC24A6" w:rsidRDefault="005C3E75" w:rsidP="005C3E75">
      <w:pPr>
        <w:pStyle w:val="ConsPlusNormal"/>
        <w:widowControl/>
        <w:ind w:firstLine="426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E75" w:rsidRPr="00DC24A6" w:rsidRDefault="005C3E75" w:rsidP="005C3E75">
      <w:pPr>
        <w:pStyle w:val="ConsPlusNormal"/>
        <w:widowControl/>
        <w:ind w:firstLine="426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C3E75" w:rsidRPr="00DC24A6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/>
          <w:bCs/>
          <w:sz w:val="24"/>
          <w:szCs w:val="24"/>
        </w:rPr>
        <w:sectPr w:rsidR="005C3E75" w:rsidRPr="00DC24A6" w:rsidSect="00860387">
          <w:pgSz w:w="11906" w:h="16838"/>
          <w:pgMar w:top="1135" w:right="849" w:bottom="851" w:left="1701" w:header="709" w:footer="709" w:gutter="0"/>
          <w:cols w:space="708"/>
          <w:docGrid w:linePitch="360"/>
        </w:sectPr>
      </w:pPr>
    </w:p>
    <w:p w:rsidR="005C3E75" w:rsidRPr="00E22697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22697">
        <w:rPr>
          <w:rFonts w:ascii="Times New Roman" w:hAnsi="Times New Roman"/>
          <w:bCs/>
          <w:sz w:val="28"/>
          <w:szCs w:val="28"/>
        </w:rPr>
        <w:lastRenderedPageBreak/>
        <w:t>Приложение 3</w:t>
      </w:r>
    </w:p>
    <w:p w:rsidR="005C3E75" w:rsidRPr="00E22697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22697">
        <w:rPr>
          <w:rFonts w:ascii="Times New Roman" w:hAnsi="Times New Roman"/>
          <w:bCs/>
          <w:sz w:val="28"/>
          <w:szCs w:val="28"/>
        </w:rPr>
        <w:t xml:space="preserve">к Порядку оценки эффективности </w:t>
      </w:r>
    </w:p>
    <w:p w:rsidR="005C3E75" w:rsidRPr="00E22697" w:rsidRDefault="005C3E75" w:rsidP="005C3E75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E22697">
        <w:rPr>
          <w:rFonts w:ascii="Times New Roman" w:hAnsi="Times New Roman"/>
          <w:bCs/>
          <w:sz w:val="28"/>
          <w:szCs w:val="28"/>
        </w:rPr>
        <w:t>реализации муниципальных программ</w:t>
      </w:r>
    </w:p>
    <w:p w:rsidR="00E22697" w:rsidRPr="003D50A1" w:rsidRDefault="003D50A1" w:rsidP="003D50A1">
      <w:pPr>
        <w:spacing w:line="240" w:lineRule="auto"/>
        <w:ind w:firstLine="425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Зотин</w:t>
      </w:r>
      <w:r w:rsidR="005C3E75" w:rsidRPr="00E22697">
        <w:rPr>
          <w:rFonts w:ascii="Times New Roman" w:hAnsi="Times New Roman"/>
          <w:bCs/>
          <w:sz w:val="28"/>
          <w:szCs w:val="28"/>
        </w:rPr>
        <w:t>ского сельсовета</w:t>
      </w:r>
    </w:p>
    <w:p w:rsidR="005C3E75" w:rsidRPr="00E22697" w:rsidRDefault="005C3E75" w:rsidP="005C3E7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2697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C3E75" w:rsidRPr="00E22697" w:rsidRDefault="005C3E75" w:rsidP="005C3E7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2697">
        <w:rPr>
          <w:rFonts w:ascii="Times New Roman" w:hAnsi="Times New Roman" w:cs="Times New Roman"/>
          <w:sz w:val="28"/>
          <w:szCs w:val="28"/>
        </w:rPr>
        <w:t>по оценке эффективности реализации муниципальных программ</w:t>
      </w:r>
    </w:p>
    <w:p w:rsidR="005C3E75" w:rsidRPr="00E22697" w:rsidRDefault="005C3E75" w:rsidP="005C3E75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985"/>
        <w:gridCol w:w="2126"/>
        <w:gridCol w:w="1559"/>
        <w:gridCol w:w="1701"/>
        <w:gridCol w:w="1559"/>
        <w:gridCol w:w="1560"/>
        <w:gridCol w:w="1417"/>
      </w:tblGrid>
      <w:tr w:rsidR="005C3E75" w:rsidRPr="00E5074E" w:rsidTr="003D50A1">
        <w:trPr>
          <w:trHeight w:val="775"/>
        </w:trPr>
        <w:tc>
          <w:tcPr>
            <w:tcW w:w="3559" w:type="dxa"/>
            <w:shd w:val="clear" w:color="auto" w:fill="auto"/>
            <w:hideMark/>
          </w:tcPr>
          <w:p w:rsidR="003D50A1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программы/подпрограммы/</w:t>
            </w:r>
          </w:p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отдельного мероприятия</w:t>
            </w:r>
          </w:p>
        </w:tc>
        <w:tc>
          <w:tcPr>
            <w:tcW w:w="1985" w:type="dxa"/>
            <w:shd w:val="clear" w:color="auto" w:fill="auto"/>
            <w:hideMark/>
          </w:tcPr>
          <w:p w:rsidR="005C3E75" w:rsidRPr="00E5074E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Обобщенная</w:t>
            </w:r>
          </w:p>
          <w:p w:rsidR="005C3E75" w:rsidRPr="00E5074E" w:rsidRDefault="005C3E75" w:rsidP="00BB2F62">
            <w:pPr>
              <w:tabs>
                <w:tab w:val="left" w:pos="6075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результирующая</w:t>
            </w:r>
          </w:p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оценка (OR)</w:t>
            </w:r>
          </w:p>
        </w:tc>
        <w:tc>
          <w:tcPr>
            <w:tcW w:w="2126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эффективности</w:t>
            </w:r>
          </w:p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 подпрограммы (отдельных мероприятий)(</w:t>
            </w:r>
            <w:proofErr w:type="spellStart"/>
            <w:proofErr w:type="gramStart"/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</w:t>
            </w:r>
            <w:proofErr w:type="gramEnd"/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п</w:t>
            </w:r>
            <w:proofErr w:type="spellEnd"/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sz w:val="24"/>
                <w:szCs w:val="24"/>
              </w:rPr>
              <w:t>Освоение средств за счет всех источников финансирования (К</w:t>
            </w:r>
            <w:proofErr w:type="gramStart"/>
            <w:r w:rsidRPr="00E5074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E5074E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701" w:type="dxa"/>
            <w:shd w:val="clear" w:color="auto" w:fill="auto"/>
            <w:hideMark/>
          </w:tcPr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Степень достижения целевых значений показателей (К</w:t>
            </w:r>
            <w:proofErr w:type="gramStart"/>
            <w:r w:rsidRPr="00E5074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Динамика показателей реализации</w:t>
            </w:r>
          </w:p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Pr="00E5074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Степень выполнения мероприятий (К</w:t>
            </w:r>
            <w:proofErr w:type="gramStart"/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  <w:proofErr w:type="gramEnd"/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Экономическая</w:t>
            </w:r>
          </w:p>
          <w:p w:rsidR="005C3E75" w:rsidRPr="00E5074E" w:rsidRDefault="005C3E75" w:rsidP="00BB2F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эффективность реализации (К</w:t>
            </w: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5</w:t>
            </w:r>
            <w:r w:rsidRPr="00E507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C3E75" w:rsidRPr="00E5074E" w:rsidTr="003D50A1">
        <w:trPr>
          <w:trHeight w:val="527"/>
        </w:trPr>
        <w:tc>
          <w:tcPr>
            <w:tcW w:w="3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1. Муниципальная программа 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1.1. Отдельное мероприятие 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1.2. Подпрограмма 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1.3. Подпрограмма 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409"/>
        </w:trPr>
        <w:tc>
          <w:tcPr>
            <w:tcW w:w="3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2. Муниципальная программа 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х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х 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2.1. Подпрограмма 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2.2. Подпрограмма 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70"/>
        </w:trPr>
        <w:tc>
          <w:tcPr>
            <w:tcW w:w="3559" w:type="dxa"/>
            <w:shd w:val="clear" w:color="auto" w:fill="auto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C3E75" w:rsidRPr="00E5074E" w:rsidTr="003D50A1">
        <w:trPr>
          <w:trHeight w:val="399"/>
        </w:trPr>
        <w:tc>
          <w:tcPr>
            <w:tcW w:w="3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3. Муниципальная программа 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E75" w:rsidRPr="00E5074E" w:rsidTr="003D50A1">
        <w:trPr>
          <w:trHeight w:val="419"/>
        </w:trPr>
        <w:tc>
          <w:tcPr>
            <w:tcW w:w="3559" w:type="dxa"/>
            <w:shd w:val="clear" w:color="auto" w:fill="auto"/>
            <w:vAlign w:val="center"/>
            <w:hideMark/>
          </w:tcPr>
          <w:p w:rsidR="005C3E75" w:rsidRPr="00E5074E" w:rsidRDefault="005C3E75" w:rsidP="003D50A1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E75" w:rsidRPr="00E5074E" w:rsidTr="003D50A1">
        <w:trPr>
          <w:trHeight w:val="415"/>
        </w:trPr>
        <w:tc>
          <w:tcPr>
            <w:tcW w:w="3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74E">
              <w:rPr>
                <w:rFonts w:ascii="Times New Roman" w:hAnsi="Times New Roman"/>
                <w:color w:val="000000"/>
                <w:sz w:val="24"/>
                <w:szCs w:val="24"/>
              </w:rPr>
              <w:t>5. …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3E75" w:rsidRPr="00E5074E" w:rsidRDefault="005C3E75" w:rsidP="00BB2F6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5074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C3E75" w:rsidRPr="00DC24A6" w:rsidRDefault="005C3E75" w:rsidP="005C3E75">
      <w:pPr>
        <w:spacing w:line="240" w:lineRule="auto"/>
        <w:contextualSpacing/>
        <w:rPr>
          <w:rFonts w:ascii="Times New Roman" w:hAnsi="Times New Roman"/>
        </w:rPr>
      </w:pPr>
    </w:p>
    <w:p w:rsidR="00A90ABB" w:rsidRDefault="00A90ABB"/>
    <w:sectPr w:rsidR="00A90ABB" w:rsidSect="003D50A1">
      <w:pgSz w:w="16838" w:h="11906" w:orient="landscape"/>
      <w:pgMar w:top="1418" w:right="67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75"/>
    <w:rsid w:val="003D50A1"/>
    <w:rsid w:val="005C3E75"/>
    <w:rsid w:val="005C7336"/>
    <w:rsid w:val="005D0C9D"/>
    <w:rsid w:val="00827852"/>
    <w:rsid w:val="00860387"/>
    <w:rsid w:val="00A90ABB"/>
    <w:rsid w:val="00B42F5D"/>
    <w:rsid w:val="00C5570D"/>
    <w:rsid w:val="00C82A97"/>
    <w:rsid w:val="00CD7CBF"/>
    <w:rsid w:val="00D80A74"/>
    <w:rsid w:val="00E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C3E75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E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5C3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стиль27"/>
    <w:basedOn w:val="a"/>
    <w:rsid w:val="005C3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qFormat/>
    <w:rsid w:val="005C3E75"/>
    <w:rPr>
      <w:b/>
      <w:bCs/>
    </w:rPr>
  </w:style>
  <w:style w:type="paragraph" w:customStyle="1" w:styleId="ConsPlusTitle">
    <w:name w:val="ConsPlusTitle"/>
    <w:rsid w:val="00860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03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56010-3636-439F-8768-04C6502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3</cp:revision>
  <dcterms:created xsi:type="dcterms:W3CDTF">2017-11-09T02:56:00Z</dcterms:created>
  <dcterms:modified xsi:type="dcterms:W3CDTF">2017-11-14T09:59:00Z</dcterms:modified>
</cp:coreProperties>
</file>