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8" w:rsidRPr="00342A58" w:rsidRDefault="00342A58" w:rsidP="00342A5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A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351" cy="690664"/>
            <wp:effectExtent l="19050" t="0" r="5999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4" cy="68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58" w:rsidRPr="00342A58" w:rsidRDefault="00342A58" w:rsidP="00342A58">
      <w:pPr>
        <w:pStyle w:val="a4"/>
        <w:jc w:val="center"/>
        <w:rPr>
          <w:b/>
        </w:rPr>
      </w:pPr>
      <w:r w:rsidRPr="00342A58">
        <w:rPr>
          <w:b/>
        </w:rPr>
        <w:t>АДМИНИСТРАЦИЯ ЗОТИНСКОГО СЕЛЬСОВЕТА</w:t>
      </w:r>
    </w:p>
    <w:p w:rsidR="00342A58" w:rsidRPr="00342A58" w:rsidRDefault="00342A58" w:rsidP="00342A58">
      <w:pPr>
        <w:pStyle w:val="a4"/>
        <w:jc w:val="center"/>
        <w:rPr>
          <w:b/>
        </w:rPr>
      </w:pPr>
      <w:r w:rsidRPr="00342A58">
        <w:rPr>
          <w:b/>
        </w:rPr>
        <w:t>ТУРУХАНСКОГО РАЙОНА</w:t>
      </w:r>
    </w:p>
    <w:p w:rsidR="00342A58" w:rsidRPr="00342A58" w:rsidRDefault="00342A58" w:rsidP="00342A58">
      <w:pPr>
        <w:pStyle w:val="a4"/>
        <w:jc w:val="center"/>
        <w:rPr>
          <w:b/>
        </w:rPr>
      </w:pPr>
      <w:r w:rsidRPr="00342A58">
        <w:rPr>
          <w:b/>
        </w:rPr>
        <w:t>КРАСНОЯРСКОГО КРАЯ</w:t>
      </w:r>
    </w:p>
    <w:p w:rsidR="00342A58" w:rsidRPr="00342A58" w:rsidRDefault="00342A58" w:rsidP="00342A58">
      <w:pPr>
        <w:pStyle w:val="a4"/>
        <w:jc w:val="center"/>
        <w:rPr>
          <w:b/>
        </w:rPr>
      </w:pPr>
    </w:p>
    <w:p w:rsidR="00342A58" w:rsidRPr="00342A58" w:rsidRDefault="00342A58" w:rsidP="00342A58">
      <w:pPr>
        <w:autoSpaceDN w:val="0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A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42A58" w:rsidRPr="00342A58" w:rsidRDefault="00170C10" w:rsidP="00342A5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342A58" w:rsidRPr="00342A58">
        <w:rPr>
          <w:rFonts w:ascii="Times New Roman" w:hAnsi="Times New Roman" w:cs="Times New Roman"/>
          <w:bCs/>
          <w:sz w:val="28"/>
          <w:szCs w:val="28"/>
        </w:rPr>
        <w:t xml:space="preserve">.10.2023                                  </w:t>
      </w:r>
      <w:r w:rsidR="00342A5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2A58" w:rsidRPr="00342A58">
        <w:rPr>
          <w:rFonts w:ascii="Times New Roman" w:hAnsi="Times New Roman" w:cs="Times New Roman"/>
          <w:bCs/>
          <w:sz w:val="28"/>
          <w:szCs w:val="28"/>
        </w:rPr>
        <w:t xml:space="preserve"> с. Зотино                                       </w:t>
      </w:r>
      <w:r w:rsidR="00342A5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2A58" w:rsidRPr="00342A5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42A58">
        <w:rPr>
          <w:rFonts w:ascii="Times New Roman" w:hAnsi="Times New Roman" w:cs="Times New Roman"/>
          <w:bCs/>
          <w:sz w:val="28"/>
          <w:szCs w:val="28"/>
        </w:rPr>
        <w:t>25</w:t>
      </w:r>
      <w:r w:rsidR="00342A58" w:rsidRPr="00342A5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479FE" w:rsidRPr="001F2BAB" w:rsidRDefault="001F2BAB" w:rsidP="00147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AB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</w:t>
      </w:r>
      <w:r w:rsidR="001479FE">
        <w:rPr>
          <w:rFonts w:ascii="Times New Roman" w:hAnsi="Times New Roman" w:cs="Times New Roman"/>
          <w:sz w:val="28"/>
          <w:szCs w:val="28"/>
        </w:rPr>
        <w:t xml:space="preserve">й среде на территории  Зотинского сельсовета Туруханского района </w:t>
      </w:r>
      <w:proofErr w:type="gramEnd"/>
    </w:p>
    <w:p w:rsidR="001479FE" w:rsidRDefault="001F2BAB" w:rsidP="00147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AB">
        <w:rPr>
          <w:rFonts w:ascii="Times New Roman" w:hAnsi="Times New Roman" w:cs="Times New Roman"/>
          <w:sz w:val="28"/>
          <w:szCs w:val="28"/>
        </w:rPr>
        <w:t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</w:t>
      </w:r>
      <w:r w:rsidR="001479FE">
        <w:rPr>
          <w:rFonts w:ascii="Times New Roman" w:hAnsi="Times New Roman" w:cs="Times New Roman"/>
          <w:sz w:val="28"/>
          <w:szCs w:val="28"/>
        </w:rPr>
        <w:t xml:space="preserve"> Зотинского сельсовета  Туруханского района</w:t>
      </w:r>
      <w:r w:rsidRPr="001F2BAB">
        <w:rPr>
          <w:rFonts w:ascii="Times New Roman" w:hAnsi="Times New Roman" w:cs="Times New Roman"/>
          <w:sz w:val="28"/>
          <w:szCs w:val="28"/>
        </w:rPr>
        <w:t>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работ по ликвидации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накопленного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вреда окружающей ср</w:t>
      </w:r>
      <w:r w:rsidR="001479FE">
        <w:rPr>
          <w:rFonts w:ascii="Times New Roman" w:hAnsi="Times New Roman" w:cs="Times New Roman"/>
          <w:sz w:val="28"/>
          <w:szCs w:val="28"/>
        </w:rPr>
        <w:t>еде», руководствуясь статьей 14, 17</w:t>
      </w:r>
      <w:r w:rsidRPr="001F2BAB">
        <w:rPr>
          <w:rFonts w:ascii="Times New Roman" w:hAnsi="Times New Roman" w:cs="Times New Roman"/>
          <w:sz w:val="28"/>
          <w:szCs w:val="28"/>
        </w:rPr>
        <w:t xml:space="preserve"> У</w:t>
      </w:r>
      <w:r w:rsidR="001479FE">
        <w:rPr>
          <w:rFonts w:ascii="Times New Roman" w:hAnsi="Times New Roman" w:cs="Times New Roman"/>
          <w:sz w:val="28"/>
          <w:szCs w:val="28"/>
        </w:rPr>
        <w:t>става Зотинского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r w:rsidR="001479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2BAB" w:rsidRPr="001F2BAB" w:rsidRDefault="001F2BAB" w:rsidP="001479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BAB" w:rsidRPr="001F2BAB" w:rsidRDefault="001F2BAB" w:rsidP="00964678">
      <w:pPr>
        <w:pStyle w:val="a4"/>
      </w:pPr>
      <w:r w:rsidRPr="001F2BAB">
        <w:t xml:space="preserve">1. </w:t>
      </w:r>
      <w:proofErr w:type="gramStart"/>
      <w:r w:rsidRPr="001F2BAB">
        <w:t>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</w:t>
      </w:r>
      <w:r w:rsidR="001479FE">
        <w:t>ей среде на территории Зотинского сельсовета Туруханского района</w:t>
      </w:r>
      <w:r w:rsidR="00964678">
        <w:t>, согласно приложению</w:t>
      </w:r>
      <w:r w:rsidRPr="001F2BAB">
        <w:t xml:space="preserve">. </w:t>
      </w:r>
      <w:proofErr w:type="gramEnd"/>
    </w:p>
    <w:p w:rsidR="001F2BAB" w:rsidRPr="001F2BAB" w:rsidRDefault="002A2168" w:rsidP="00964678">
      <w:pPr>
        <w:pStyle w:val="a4"/>
      </w:pPr>
      <w:r>
        <w:t xml:space="preserve">2. Опубликовать </w:t>
      </w:r>
      <w:r w:rsidR="001F2BAB" w:rsidRPr="001F2BAB">
        <w:t xml:space="preserve"> настоящее</w:t>
      </w:r>
      <w:r>
        <w:t xml:space="preserve"> Постановление с приложением в печатном издании газете «Ведомости органов местного самоуправления Зотинского сельсовета»</w:t>
      </w:r>
      <w:r w:rsidR="001F2BAB" w:rsidRPr="001F2BAB">
        <w:t>.</w:t>
      </w:r>
    </w:p>
    <w:p w:rsidR="001F2BAB" w:rsidRPr="001F2BAB" w:rsidRDefault="002A2168" w:rsidP="00964678">
      <w:pPr>
        <w:pStyle w:val="a4"/>
      </w:pPr>
      <w:r>
        <w:t>3. Настоящее постановление  вступает в силу после официального опубликования</w:t>
      </w:r>
      <w:r w:rsidR="00F70F78">
        <w:t>.</w:t>
      </w:r>
    </w:p>
    <w:p w:rsidR="001F2BAB" w:rsidRDefault="001F2BAB" w:rsidP="00964678">
      <w:pPr>
        <w:pStyle w:val="a4"/>
      </w:pPr>
      <w:r w:rsidRPr="001F2BAB">
        <w:t xml:space="preserve">4. </w:t>
      </w:r>
      <w:proofErr w:type="gramStart"/>
      <w:r w:rsidRPr="001F2BAB">
        <w:t>Контроль за</w:t>
      </w:r>
      <w:proofErr w:type="gramEnd"/>
      <w:r w:rsidRPr="001F2BAB">
        <w:t xml:space="preserve"> выполнением настоящего Постановлен</w:t>
      </w:r>
      <w:r w:rsidR="006B4129">
        <w:t>ия  оставляю за собой</w:t>
      </w:r>
      <w:r w:rsidRPr="001F2BAB">
        <w:t xml:space="preserve">. </w:t>
      </w:r>
    </w:p>
    <w:p w:rsidR="00964678" w:rsidRDefault="00964678" w:rsidP="00964678">
      <w:pPr>
        <w:pStyle w:val="a4"/>
      </w:pPr>
    </w:p>
    <w:p w:rsidR="00964678" w:rsidRPr="001F2BAB" w:rsidRDefault="00964678" w:rsidP="006B4129">
      <w:pPr>
        <w:pStyle w:val="a4"/>
        <w:ind w:firstLine="0"/>
      </w:pPr>
    </w:p>
    <w:p w:rsidR="00547A1B" w:rsidRPr="001F2BAB" w:rsidRDefault="002A2168" w:rsidP="002A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                                                     А.А.Шеберстов</w:t>
      </w:r>
    </w:p>
    <w:p w:rsidR="001F2BAB" w:rsidRPr="001F2BAB" w:rsidRDefault="00964678" w:rsidP="002A2168">
      <w:pPr>
        <w:pStyle w:val="a4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 w:rsidR="001F2BAB" w:rsidRPr="001F2BAB">
        <w:t xml:space="preserve"> </w:t>
      </w:r>
    </w:p>
    <w:p w:rsidR="001F2BAB" w:rsidRPr="001F2BAB" w:rsidRDefault="00964678" w:rsidP="002A2168">
      <w:pPr>
        <w:pStyle w:val="a4"/>
        <w:jc w:val="right"/>
      </w:pPr>
      <w:r>
        <w:t>постановлению</w:t>
      </w:r>
      <w:r w:rsidR="001F2BAB" w:rsidRPr="001F2BAB">
        <w:t xml:space="preserve"> администрации </w:t>
      </w:r>
    </w:p>
    <w:p w:rsidR="001F2BAB" w:rsidRPr="001F2BAB" w:rsidRDefault="006B4129" w:rsidP="002A2168">
      <w:pPr>
        <w:pStyle w:val="a4"/>
        <w:jc w:val="right"/>
      </w:pPr>
      <w:r>
        <w:t>Зотинского сельс</w:t>
      </w:r>
      <w:r w:rsidR="00964678">
        <w:t>о</w:t>
      </w:r>
      <w:r>
        <w:t>в</w:t>
      </w:r>
      <w:r w:rsidR="00964678">
        <w:t>ета</w:t>
      </w:r>
      <w:r w:rsidR="001F2BAB" w:rsidRPr="001F2BAB">
        <w:t xml:space="preserve"> </w:t>
      </w:r>
    </w:p>
    <w:p w:rsidR="001F2BAB" w:rsidRPr="001F2BAB" w:rsidRDefault="00170C10" w:rsidP="002A2168">
      <w:pPr>
        <w:pStyle w:val="a4"/>
        <w:jc w:val="right"/>
      </w:pPr>
      <w:r>
        <w:t>от  23</w:t>
      </w:r>
      <w:r w:rsidR="00964678">
        <w:t>.10</w:t>
      </w:r>
      <w:r w:rsidR="0029424E">
        <w:t>.2023 № 25-п</w:t>
      </w:r>
      <w:r w:rsidR="001F2BAB" w:rsidRPr="001F2BAB">
        <w:t xml:space="preserve"> </w:t>
      </w:r>
    </w:p>
    <w:p w:rsidR="00547A1B" w:rsidRDefault="00547A1B" w:rsidP="009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AB">
        <w:rPr>
          <w:rFonts w:ascii="Times New Roman" w:hAnsi="Times New Roman" w:cs="Times New Roman"/>
          <w:sz w:val="28"/>
          <w:szCs w:val="28"/>
        </w:rPr>
        <w:t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</w:t>
      </w:r>
      <w:r w:rsidR="0029424E">
        <w:rPr>
          <w:rFonts w:ascii="Times New Roman" w:hAnsi="Times New Roman" w:cs="Times New Roman"/>
          <w:sz w:val="28"/>
          <w:szCs w:val="28"/>
        </w:rPr>
        <w:t>ей среде на территории Зотинского сельсовета Туруханского района</w:t>
      </w:r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</w:t>
      </w:r>
      <w:r w:rsidR="0029424E">
        <w:rPr>
          <w:rFonts w:ascii="Times New Roman" w:hAnsi="Times New Roman" w:cs="Times New Roman"/>
          <w:sz w:val="28"/>
          <w:szCs w:val="28"/>
        </w:rPr>
        <w:t xml:space="preserve">существления администрацией Зотинского сельсовета Туруханского района </w:t>
      </w:r>
      <w:r w:rsidRPr="001F2BAB">
        <w:rPr>
          <w:rFonts w:ascii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</w:t>
      </w:r>
      <w:r w:rsidR="008C020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Правительства РФ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="0029424E">
        <w:rPr>
          <w:rFonts w:ascii="Times New Roman" w:hAnsi="Times New Roman" w:cs="Times New Roman"/>
          <w:sz w:val="28"/>
          <w:szCs w:val="28"/>
        </w:rPr>
        <w:t xml:space="preserve"> является администрация Зотинского сельс</w:t>
      </w:r>
      <w:r w:rsidR="009D3C1D">
        <w:rPr>
          <w:rFonts w:ascii="Times New Roman" w:hAnsi="Times New Roman" w:cs="Times New Roman"/>
          <w:sz w:val="28"/>
          <w:szCs w:val="28"/>
        </w:rPr>
        <w:t>ов</w:t>
      </w:r>
      <w:r w:rsidR="0029424E">
        <w:rPr>
          <w:rFonts w:ascii="Times New Roman" w:hAnsi="Times New Roman" w:cs="Times New Roman"/>
          <w:sz w:val="28"/>
          <w:szCs w:val="28"/>
        </w:rPr>
        <w:t xml:space="preserve">ета </w:t>
      </w:r>
      <w:r w:rsidRPr="001F2BA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  <w:proofErr w:type="gramEnd"/>
    </w:p>
    <w:p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</w:t>
      </w:r>
      <w:r w:rsidR="0029424E">
        <w:rPr>
          <w:rFonts w:ascii="Times New Roman" w:hAnsi="Times New Roman" w:cs="Times New Roman"/>
          <w:sz w:val="28"/>
          <w:szCs w:val="28"/>
        </w:rPr>
        <w:t>находящихся в границах Зотинского сельсовета Туруханского района</w:t>
      </w:r>
      <w:r w:rsidRPr="001F2BAB">
        <w:rPr>
          <w:rFonts w:ascii="Times New Roman" w:hAnsi="Times New Roman" w:cs="Times New Roman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также о внесении изменений в некоторые акты Правительства Российской Федерации». </w:t>
      </w:r>
    </w:p>
    <w:p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II. Выявление и оценка объектов накопленного вреда окружающей среде</w:t>
      </w:r>
    </w:p>
    <w:p w:rsidR="00215FEA" w:rsidRPr="001F2BAB" w:rsidRDefault="00215FE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</w:t>
      </w:r>
      <w:r w:rsidR="0029424E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8F227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29424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 xml:space="preserve"> и иных организаций. </w:t>
      </w:r>
      <w:proofErr w:type="gramEnd"/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Уполномоченный орган вправе осуществлять закупку товаров, работ, услуг для обеспечения муниципальных</w:t>
      </w:r>
      <w:r w:rsidR="008F2275">
        <w:rPr>
          <w:rFonts w:ascii="Times New Roman" w:hAnsi="Times New Roman" w:cs="Times New Roman"/>
          <w:sz w:val="28"/>
          <w:szCs w:val="28"/>
        </w:rPr>
        <w:t xml:space="preserve"> нужд Зотинского сельсовета Туруханского района</w:t>
      </w:r>
      <w:r w:rsidRPr="001F2BAB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IV. Ликвидация объекта накопленного вреда окружающей среде</w:t>
      </w:r>
    </w:p>
    <w:p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14.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 и приемку выполненных работ.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16.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17.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провод</w:t>
      </w:r>
      <w:r w:rsidR="0050426D">
        <w:rPr>
          <w:rFonts w:ascii="Times New Roman" w:hAnsi="Times New Roman" w:cs="Times New Roman"/>
          <w:sz w:val="28"/>
          <w:szCs w:val="28"/>
        </w:rPr>
        <w:t>и</w:t>
      </w:r>
      <w:r w:rsidRPr="001F2BAB">
        <w:rPr>
          <w:rFonts w:ascii="Times New Roman" w:hAnsi="Times New Roman" w:cs="Times New Roman"/>
          <w:sz w:val="28"/>
          <w:szCs w:val="28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18. Уполномоченный орган осуществляет контроль за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1D63C2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lastRenderedPageBreak/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sectPr w:rsidR="001D63C2" w:rsidRPr="001F2BAB" w:rsidSect="001D6A9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08A"/>
    <w:rsid w:val="00042D09"/>
    <w:rsid w:val="000C04EA"/>
    <w:rsid w:val="001479FE"/>
    <w:rsid w:val="00170C10"/>
    <w:rsid w:val="001D63C2"/>
    <w:rsid w:val="001D6A9D"/>
    <w:rsid w:val="001F2BAB"/>
    <w:rsid w:val="00215FEA"/>
    <w:rsid w:val="0029424E"/>
    <w:rsid w:val="002A2168"/>
    <w:rsid w:val="002D708A"/>
    <w:rsid w:val="00342A58"/>
    <w:rsid w:val="00373C7E"/>
    <w:rsid w:val="003E2524"/>
    <w:rsid w:val="004C6391"/>
    <w:rsid w:val="0050426D"/>
    <w:rsid w:val="00547A1B"/>
    <w:rsid w:val="0057209A"/>
    <w:rsid w:val="005C36DA"/>
    <w:rsid w:val="00627625"/>
    <w:rsid w:val="006B4129"/>
    <w:rsid w:val="007231CA"/>
    <w:rsid w:val="00791AFD"/>
    <w:rsid w:val="008C020E"/>
    <w:rsid w:val="008E66F0"/>
    <w:rsid w:val="008F2275"/>
    <w:rsid w:val="00942C2F"/>
    <w:rsid w:val="00964678"/>
    <w:rsid w:val="009D3C1D"/>
    <w:rsid w:val="00A641E7"/>
    <w:rsid w:val="00AC41D3"/>
    <w:rsid w:val="00C077DD"/>
    <w:rsid w:val="00DC45BF"/>
    <w:rsid w:val="00E74AA5"/>
    <w:rsid w:val="00F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No Spacing"/>
    <w:uiPriority w:val="1"/>
    <w:qFormat/>
    <w:rsid w:val="00342A5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02C8-DF76-45E0-8445-B6A22AE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USER04567</cp:lastModifiedBy>
  <cp:revision>13</cp:revision>
  <cp:lastPrinted>2023-10-27T08:30:00Z</cp:lastPrinted>
  <dcterms:created xsi:type="dcterms:W3CDTF">2023-10-06T03:59:00Z</dcterms:created>
  <dcterms:modified xsi:type="dcterms:W3CDTF">2023-10-27T08:32:00Z</dcterms:modified>
</cp:coreProperties>
</file>