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B8" w:rsidRPr="00D23967" w:rsidRDefault="00237DB8" w:rsidP="00237DB8">
      <w:pPr>
        <w:pStyle w:val="aa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DB8" w:rsidRPr="00D23967" w:rsidRDefault="00237DB8" w:rsidP="00237D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237DB8" w:rsidRPr="00D23967" w:rsidRDefault="00237DB8" w:rsidP="00237D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237DB8" w:rsidRPr="00D23967" w:rsidRDefault="00237DB8" w:rsidP="00237D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237DB8" w:rsidRPr="00D23967" w:rsidRDefault="00237DB8" w:rsidP="00237D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37DB8" w:rsidRPr="00D23967" w:rsidRDefault="00237DB8" w:rsidP="00237D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7DB8" w:rsidRPr="00D23967" w:rsidRDefault="00237DB8" w:rsidP="00237DB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37DB8" w:rsidRPr="00341C3C" w:rsidRDefault="004805FE" w:rsidP="00237DB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</w:t>
      </w:r>
      <w:r w:rsidR="00237DB8">
        <w:rPr>
          <w:rFonts w:ascii="Times New Roman" w:hAnsi="Times New Roman"/>
          <w:sz w:val="28"/>
          <w:szCs w:val="28"/>
        </w:rPr>
        <w:t>.2021</w:t>
      </w:r>
      <w:r w:rsidR="00237DB8" w:rsidRPr="00D23967">
        <w:rPr>
          <w:rFonts w:ascii="Times New Roman" w:hAnsi="Times New Roman"/>
          <w:sz w:val="28"/>
          <w:szCs w:val="28"/>
        </w:rPr>
        <w:t xml:space="preserve"> </w:t>
      </w:r>
      <w:r w:rsidR="00237DB8">
        <w:rPr>
          <w:rFonts w:ascii="Times New Roman" w:hAnsi="Times New Roman"/>
          <w:sz w:val="28"/>
          <w:szCs w:val="28"/>
        </w:rPr>
        <w:t xml:space="preserve"> г.</w:t>
      </w:r>
      <w:r w:rsidR="00237DB8" w:rsidRPr="00D23967">
        <w:rPr>
          <w:rFonts w:ascii="Times New Roman" w:hAnsi="Times New Roman"/>
          <w:sz w:val="28"/>
          <w:szCs w:val="28"/>
        </w:rPr>
        <w:t xml:space="preserve">    </w:t>
      </w:r>
      <w:r w:rsidR="00237DB8">
        <w:rPr>
          <w:rFonts w:ascii="Times New Roman" w:hAnsi="Times New Roman"/>
          <w:sz w:val="28"/>
          <w:szCs w:val="28"/>
        </w:rPr>
        <w:t xml:space="preserve">                              </w:t>
      </w:r>
      <w:r w:rsidR="00237DB8" w:rsidRPr="00D23967">
        <w:rPr>
          <w:rFonts w:ascii="Times New Roman" w:hAnsi="Times New Roman"/>
          <w:sz w:val="28"/>
          <w:szCs w:val="28"/>
        </w:rPr>
        <w:t>с. Зотино</w:t>
      </w:r>
      <w:r w:rsidR="00237DB8" w:rsidRPr="00D23967">
        <w:rPr>
          <w:rFonts w:ascii="Times New Roman" w:hAnsi="Times New Roman"/>
          <w:sz w:val="28"/>
          <w:szCs w:val="28"/>
        </w:rPr>
        <w:tab/>
      </w:r>
      <w:r w:rsidR="00237DB8" w:rsidRPr="00D2396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№  84-3</w:t>
      </w:r>
    </w:p>
    <w:p w:rsidR="00AC11C4" w:rsidRPr="00E27D79" w:rsidRDefault="00AC11C4" w:rsidP="00AC11C4">
      <w:pPr>
        <w:pStyle w:val="ConsPlusTitle"/>
        <w:ind w:right="-1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AC11C4" w:rsidRPr="00237DB8" w:rsidRDefault="00AE5616" w:rsidP="00237DB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D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37DB8">
        <w:rPr>
          <w:rFonts w:ascii="Times New Roman" w:hAnsi="Times New Roman" w:cs="Times New Roman"/>
          <w:b w:val="0"/>
          <w:sz w:val="28"/>
          <w:szCs w:val="28"/>
        </w:rPr>
        <w:t xml:space="preserve">Правил </w:t>
      </w:r>
      <w:r w:rsidR="00A74A7C" w:rsidRPr="00237DB8">
        <w:rPr>
          <w:rFonts w:ascii="Times New Roman" w:hAnsi="Times New Roman" w:cs="Times New Roman"/>
          <w:b w:val="0"/>
          <w:sz w:val="28"/>
          <w:szCs w:val="28"/>
        </w:rPr>
        <w:t xml:space="preserve">депутатской этики </w:t>
      </w:r>
      <w:r w:rsidRPr="00237DB8">
        <w:rPr>
          <w:rFonts w:ascii="Times New Roman" w:hAnsi="Times New Roman" w:cs="Times New Roman"/>
          <w:b w:val="0"/>
          <w:sz w:val="28"/>
          <w:szCs w:val="28"/>
        </w:rPr>
        <w:t xml:space="preserve">депутата </w:t>
      </w:r>
      <w:r w:rsidR="00237DB8">
        <w:rPr>
          <w:rFonts w:ascii="Times New Roman" w:hAnsi="Times New Roman" w:cs="Times New Roman"/>
          <w:b w:val="0"/>
          <w:sz w:val="28"/>
          <w:szCs w:val="28"/>
        </w:rPr>
        <w:t>Зотинского</w:t>
      </w:r>
      <w:r w:rsidR="00352A10" w:rsidRPr="00237DB8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237DB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AC11C4" w:rsidRPr="00237DB8" w:rsidRDefault="00AC11C4" w:rsidP="00AC11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4CE" w:rsidRPr="00237DB8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AF34CE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AF34CE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</w:t>
      </w:r>
      <w:r w:rsidR="00AF34CE" w:rsidRPr="00237DB8">
        <w:rPr>
          <w:rFonts w:ascii="Times New Roman" w:eastAsia="Calibri" w:hAnsi="Times New Roman" w:cs="Times New Roman"/>
          <w:sz w:val="28"/>
          <w:szCs w:val="28"/>
        </w:rPr>
        <w:t>от 26.06.2008 № 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 w:rsidR="00AF34CE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4CE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16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4CE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16" w:rsidRPr="00237DB8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74A7C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депутатской этики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F34CE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согласно приложению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616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печатном издании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«Ведомости органов местного самоуправления Зотинского сельсовета»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 Зотинского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сети Интернет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4CE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в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«Ведомости органов местного самоуправления Зотинского сельсовета»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616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Зотинского сельсовета.</w:t>
      </w:r>
    </w:p>
    <w:p w:rsidR="00237DB8" w:rsidRDefault="00237DB8" w:rsidP="00237D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7DB8" w:rsidRDefault="00237DB8" w:rsidP="00237D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7DB8" w:rsidRPr="00237DB8" w:rsidRDefault="00237DB8" w:rsidP="00237DB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37DB8" w:rsidRPr="00237DB8" w:rsidRDefault="00237DB8" w:rsidP="00237DB8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DB8">
        <w:rPr>
          <w:rFonts w:ascii="Times New Roman" w:hAnsi="Times New Roman" w:cs="Times New Roman"/>
          <w:sz w:val="28"/>
          <w:szCs w:val="28"/>
        </w:rPr>
        <w:t>Глава Зотинского сельсовета,</w:t>
      </w:r>
    </w:p>
    <w:p w:rsidR="000E785A" w:rsidRDefault="00AF34CE" w:rsidP="00237DB8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D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785A">
        <w:rPr>
          <w:rFonts w:ascii="Times New Roman" w:hAnsi="Times New Roman" w:cs="Times New Roman"/>
          <w:sz w:val="28"/>
          <w:szCs w:val="28"/>
        </w:rPr>
        <w:t xml:space="preserve"> Зотинского  </w:t>
      </w:r>
    </w:p>
    <w:p w:rsidR="00237DB8" w:rsidRPr="00237DB8" w:rsidRDefault="000E785A" w:rsidP="00237DB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F34CE" w:rsidRPr="00237DB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37DB8" w:rsidRPr="00237DB8"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7DB8" w:rsidRPr="00237DB8">
        <w:rPr>
          <w:rFonts w:ascii="Times New Roman" w:hAnsi="Times New Roman" w:cs="Times New Roman"/>
          <w:sz w:val="28"/>
          <w:szCs w:val="28"/>
        </w:rPr>
        <w:t xml:space="preserve"> П. Г. Опарина</w:t>
      </w:r>
    </w:p>
    <w:p w:rsidR="00AF34CE" w:rsidRPr="00237DB8" w:rsidRDefault="00AF34CE" w:rsidP="00237DB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37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F34CE" w:rsidRPr="00237DB8" w:rsidRDefault="00AF34CE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16" w:rsidRPr="00237DB8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16" w:rsidRPr="00237DB8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5616" w:rsidRPr="00237DB8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85A" w:rsidRDefault="000E785A" w:rsidP="00AE5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16" w:rsidRPr="00237DB8" w:rsidRDefault="000E785A" w:rsidP="00AE5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="00AE5616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</w:p>
    <w:p w:rsidR="00D15D40" w:rsidRDefault="00AE5616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E5616" w:rsidRDefault="000A115C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D40" w:rsidRDefault="00D15D40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05FE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30.04.2021 № 84-3</w:t>
      </w:r>
    </w:p>
    <w:p w:rsidR="00D15D40" w:rsidRPr="00237DB8" w:rsidRDefault="00D15D40" w:rsidP="0035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16" w:rsidRPr="00237DB8" w:rsidRDefault="00AE5616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A7C" w:rsidRPr="00237DB8" w:rsidRDefault="00A74A7C" w:rsidP="00A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0"/>
      <w:bookmarkEnd w:id="0"/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352A10" w:rsidRPr="00237DB8" w:rsidRDefault="00A74A7C" w:rsidP="000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ДЕПУТСКОЙ ЭТИКИ </w:t>
      </w:r>
      <w:r w:rsidR="00AE5616"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</w:t>
      </w:r>
      <w:r w:rsidR="000A115C"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5616" w:rsidRPr="00237DB8" w:rsidRDefault="00352A10" w:rsidP="000A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0A115C"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</w:t>
      </w:r>
      <w:r w:rsidR="00AE5616"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115C" w:rsidRPr="00237DB8" w:rsidRDefault="000A115C" w:rsidP="00AE5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депутатской этики (далее – Правила) определяют основные правила поведения депутатов 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48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в соответствии с общепринятыми этическими нормами при исполнении депутатских полномочий и призваны содействовать повышению авторитета </w:t>
      </w:r>
      <w:r w:rsidR="0048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 </w:t>
      </w:r>
      <w:r w:rsidR="0048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района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(далее - Представительный орган,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депутатов, Совет депутатов), укреплению доверия граждан к представительному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местного самоуправления Зотинского </w:t>
      </w:r>
      <w:r w:rsidR="0048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8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Туруханского района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обязательны для исполнения депутатами 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 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Туруханского района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(далее – депутат).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правила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Депутатская этика - обязательные для каждого депутата правила поведения при осуществлении депутатской деятельности, основанные на нравственных критериях, открытости, честности, верности слову, соблюдении законов и иных нормативных правовых актов органов государственной власти и органов местного самоуправления.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Депутат осуществляет свои полномочия с обязательным соблюдением депутатской этики.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Моральным критерием поведения депутата должны служить идеалы добра, справедливости, гуманизма и милосердия.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депутата должна быть направлена на развитие 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учитывать интересы граждан муниципального образования. В своей деятельности депутат должен соблюдать безусловный приоритет общенародных интересов и прав человека.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деятельности депутата лежит соблюдение следующих принципов: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выражения интересов избирателей;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прав и свобод человека и гражданина;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гласности депутатской деятельности;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законов и муниципальных правовых актов;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следования моральным критериям, отражающим идеалы добра, справедливости, гуманизма, милосердия, порядочности;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справедливости;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объективности и беспристрастности.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Депутат должен выполнять свои полномочия добросовестно и эффективно, укреплять авторитет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Депутат должен воздерживаться от действий, заявлений и поступков, способных скомпрометировать его самого, представляемых им жителей 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нанести ущерб авторитету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нарушения Правил, допущенного в ходе заседания представительного органа, Представительный орган может: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депутатской этике в ходе заседания;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поручить рассмотрение этого вопроса </w:t>
      </w:r>
      <w:r w:rsidR="00C75D89" w:rsidRPr="00C75D89">
        <w:rPr>
          <w:rFonts w:ascii="Times New Roman" w:hAnsi="Times New Roman" w:cs="Times New Roman"/>
          <w:sz w:val="28"/>
          <w:szCs w:val="28"/>
        </w:rPr>
        <w:t>комиссии  Совета депутатов по депутатской этике</w:t>
      </w:r>
      <w:r w:rsidRPr="00C7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комиссия). В этом случае комиссия информирует Представительный орган муниципального образования о результатах рассмотрения на очередном заседании Представительного органа.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депутатской этики, относящиеся к деятельности депутата в </w:t>
      </w:r>
      <w:r w:rsidR="00D15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Зотинском</w:t>
      </w:r>
      <w:r w:rsidR="00352A10"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</w:t>
      </w: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Совете депутатов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может навязывать свою позицию посредством угроз, ультиматумов и иных подобных действий.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Депутат обязан присутствовать на заседаниях Представительного органа, заседаниях постоянных, временных комиссий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членом которых он является, а также на депутатских слушаниях. О невозможности присутствовать на заседании Представительного органа, на заседании постоянных, временных комиссий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депутат заблаговременно уведомляет председателя Представительного органа, а в его отсутствие - заместителя председателя, с указанием причин отсутствия.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Депутат на заседаниях Представительного органа, заседаниях постоянных, временных комиссий, депутатских слушаниях выступает в пределах установленных Регламентом 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 должен соблюдать порядок работы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установленный Регламентом 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подчиняться требованиям председателя Представительного органа, касающимся соблюдения Регламента </w:t>
      </w:r>
      <w:r w:rsidR="00D1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не должен без уважительных причин пропускать заседания Представительного органа, заседания постоянных и временных комиссий, депутатских объединений и депутатские слушания, а также опаздывать на них без уважительных причин. Депутат не вправе покинуть заседание или мероприятие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без разрешения председательствующего.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Участвуя в заседаниях Представительного органа, заседаниях постоянных, временных комиссий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депутат должен проявлять вежливость, тактичность и уважение ко всем присутствующим лицам, не допускать оскорбительные выкрики, не прерывать выступающих.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Обращаясь к другим депутатам и лицам, присутствующим на заседании, депутату рекомендуется использовать следующие формы обращения: «уважаемый председатель», «уважаемый коллега», «уважаемый эксперт» и тому подобное с прибавлением фамилии, имени и отчества или без них.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Выступающий на заседании Представительного органа депутат не вправе: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 своей речи грубые, некорректные выражения;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необоснованные обвинения в чей-либо адрес;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заведомо ложную информацию;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призывать к противозаконным действиям.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обязан сделать предупреждение о недопустимости таких высказываний и призывов. После второго предупреждения, по решению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выступающий депутат лишается права выступления в течение всего заседания Представительного органа, за исключением выступления с докладом (содокладом).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Депутат обязан добросовестно выполнять поручения Представительного органа, постоянных, временных комиссий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председателя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данные в пределах их компетенции.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Принципы депутатской этики во взаимоотношениях с гражданами </w:t>
      </w:r>
      <w:r w:rsidR="00667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Зотинского сельсовета 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Взаимо</w:t>
      </w:r>
      <w:r w:rsidR="0066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депутата с гражданами Зотинского сельсовета 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уважения и вежливости.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приема граждан депутату следует проявлять терпение и внимание.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Тексты ответов на обращения граждан должны излагаться депутатом кратко, последовательно, содержать исчерпывающую информацию.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депутатской этики во взаимоотношениях с государственными органами, органами местного самоуправления, юридическими и физическими лицами, общественными объединениями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Депутат не должен использовать в личных целях, а также в интересах лиц, состоящих с ним в близком родстве или свойстве, преимущества своего депутатского статуса во взаимоотношениях с государственными органами, органами местного самоуправления, юридическими и физическими лицами, общественными объединениями.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должен использовать предоставленную ему официальную служебную информацию для приобретения личной выгоды для себя и (или) лиц, состоящих с ним в близком родстве или свойстве.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Депутат не должен разглашать сведения, которые стали ему известны при осуществлении депутатских полномочий, если эти сведения: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составляют государственную, коммерческую или служебную тайну;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личной, семейной, деловой репутацией граждан;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деятельностью юридических лиц и доверены</w:t>
      </w:r>
      <w:proofErr w:type="gramEnd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при условии их неразглашения.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Депутат не должен получать от юридических и физических лиц вознаграждения (в том числе 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Этика публичных выступлений депутата</w:t>
      </w:r>
    </w:p>
    <w:p w:rsidR="00E27D79" w:rsidRPr="00237DB8" w:rsidRDefault="00E27D79" w:rsidP="00E27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Депутат вправе публично выступать со своим личным мнением. Выступления должны быть корректными, не задевающими честь и достоинство других лиц, не наносящими ущерб репутации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и других органов местного самоуправления, их должностных лиц.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Депутат не вправе выступать от имени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постоянной комиссии как их официальный представитель в отношениях с законодательными органами государственной власти, органами местного самоуправления, средствами массовой информации, иными организациями, если он не наделен на то соответствующими полномочиями.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Депутат, выступая на заседаниях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ее органов, в средствах массовой информации с различного рода публичными заявлениями, комментариями или оценкой деятельности органов государственной власти, местного самоуправления, организаций и граждан, обязан использовать достоверную, проверенную информацию.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употребления в публичных выступлениях и заявлениях недостоверных фактов, а также унижения чести, достоинства и деловой репутации указанных органов, организаций и лиц депутат публично </w:t>
      </w:r>
      <w:proofErr w:type="gramStart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некорректность своих высказываний и приносит</w:t>
      </w:r>
      <w:proofErr w:type="gramEnd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извинения.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Публичные извинения депутата должны быть адекватными месту и форме нарушения депутатской этики. Они приносятся: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заседаниях Представительного органа и ее постоянных комиссиях;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присутствии обратившихся лиц;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те средства массовой информации, в которых были размещены неэтичные высказывания депутата.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237DB8" w:rsidRDefault="00E27D79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Рассмотрение вопросов, связанных с соблюдением депутатами депутатской этики</w:t>
      </w:r>
    </w:p>
    <w:p w:rsidR="00E64C71" w:rsidRPr="00237DB8" w:rsidRDefault="00E64C71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Рассмотрение вопросов, связанных с соблюдением депутатами депутатской этики, осуществляет комиссия.</w:t>
      </w:r>
    </w:p>
    <w:p w:rsidR="003A6188" w:rsidRPr="00237DB8" w:rsidRDefault="003A6188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 в составе трех депутатов  на срок деятельности Совета депутатов  соответсвующего созыва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вправе рассматривать вопросы, относящиеся к компетенции избирательной комиссии, суда, прокуратуры, органов внутренних дел.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предметом рассмотрения комиссии вопросы, не связанные со статусом депутата, в том числе: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этика личной жизни депутата;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служебная (трудовая) деятельность депутата;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 депутата с общественными объединениями в качестве члена этих общественных объединений.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Комиссия может рассматривать вопрос о нарушении Правил, как по собственной инициативе, так и по поручению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64C71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постоянных комиссий.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Комиссия рассматривает письменные заявления о поведении депутата, поступившие от физических лиц, должностных лиц органов государственной власти, органов местного самоуправления, руководителей организаций, общественных объединений.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Комиссия рассматривает обращение в течение 30 дней со дня его регистрации в порядке, установленном законом.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 заседание комиссии должен быть приглашен депутат, действия которого являются предметом рассмотрения.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Правил по существу, если депутат письменно не просил о переносе рассмотрения вопроса </w:t>
      </w:r>
      <w:proofErr w:type="gramStart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срок.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нарушении депутатом Правил осуществляется комиссией на закрытом заседании. Депутат вправе дать комиссии объяснения по рассматриваемому вопросу.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По результатам рассмотрения заявлений (обращений) комиссия принимает решение об установлении факта нарушения Правил или об отсутствии такого нарушения.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В случае установления факта нарушения Правил, комиссия направляет в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="00E64C71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для рассмотрения вопроса о поведении депутата.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Комиссия предоставляет обратившемуся лицу ответ с результатом рассмотрения обращения.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Обратившееся лицо может обжаловать решение, принятое комиссией, в </w:t>
      </w:r>
      <w:r w:rsidR="00352A10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E64C71"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депутатов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7D79" w:rsidRPr="00237DB8" w:rsidRDefault="00E27D79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Рассмотрение на заседании Представительным органом вопросов, связанных с нарушением Правил</w:t>
      </w:r>
    </w:p>
    <w:p w:rsidR="00E64C71" w:rsidRPr="00237DB8" w:rsidRDefault="00E64C71" w:rsidP="00E64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Представительный орган рассматривает материалы о поведении депутата, переданные ей комиссией, на своем заседании в присутствии депутата, нарушившего Правила.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Представительный орган вправе принять решение о закрытом рассмотрении вопроса. Соответствующее решение принимается голосованием. Депутат, допустивший нарушение Правил, вправе требовать закрытого рассмотрения вопроса. Указанное требование депутата ставится на голосование.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рассмотрении вопроса о поведении депутата на заседание Представительного органа приглашаются</w:t>
      </w:r>
      <w:r w:rsidR="00664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заслушиваются обратившиеся лица.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заслушивается информация председателя комиссии о рассмотрении обращения, принятом решении.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 результатам рассмотрения вопроса Представительного органа вправе принять к депутату, нарушившему Правила, одну из следующих мер воздействия: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депутату на недопустимость нарушения Правил;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обязать депутата принести публичные извинения;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передать материалы о нарушении Правил в средства массовой информации для опубликования (обнародования) или довести информацию о нарушении Правил до сведения избирателей соответствующего избирательного округа иным способом.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принимается большинством голосов от установленной численности депутатов. При этом депутат, допустивший нарушение Правил, при рассмотрении соответствующего вопроса в голосовании не участвует.</w:t>
      </w:r>
    </w:p>
    <w:p w:rsidR="00E27D79" w:rsidRPr="00237DB8" w:rsidRDefault="00E27D79" w:rsidP="00E2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освобождается от применения мер воздействия, если он принес публичные извинения до принятия Представительным органом решения.</w:t>
      </w:r>
    </w:p>
    <w:p w:rsidR="00C854B9" w:rsidRPr="00237DB8" w:rsidRDefault="00E27D79" w:rsidP="00E27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B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Депутат обязан выполнить решение, принятое Представительным органом, в срок, установленный в решении.</w:t>
      </w:r>
    </w:p>
    <w:sectPr w:rsidR="00C854B9" w:rsidRPr="00237DB8" w:rsidSect="0042723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0A" w:rsidRDefault="0006370A" w:rsidP="00E85787">
      <w:pPr>
        <w:spacing w:after="0" w:line="240" w:lineRule="auto"/>
      </w:pPr>
      <w:r>
        <w:separator/>
      </w:r>
    </w:p>
  </w:endnote>
  <w:endnote w:type="continuationSeparator" w:id="0">
    <w:p w:rsidR="0006370A" w:rsidRDefault="0006370A" w:rsidP="00E8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0A" w:rsidRDefault="0006370A" w:rsidP="00E85787">
      <w:pPr>
        <w:spacing w:after="0" w:line="240" w:lineRule="auto"/>
      </w:pPr>
      <w:r>
        <w:separator/>
      </w:r>
    </w:p>
  </w:footnote>
  <w:footnote w:type="continuationSeparator" w:id="0">
    <w:p w:rsidR="0006370A" w:rsidRDefault="0006370A" w:rsidP="00E8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17919"/>
      <w:docPartObj>
        <w:docPartGallery w:val="Page Numbers (Top of Page)"/>
        <w:docPartUnique/>
      </w:docPartObj>
    </w:sdtPr>
    <w:sdtContent>
      <w:p w:rsidR="00E27D79" w:rsidRDefault="00FF289D">
        <w:pPr>
          <w:pStyle w:val="a4"/>
          <w:jc w:val="center"/>
        </w:pPr>
        <w:fldSimple w:instr=" PAGE   \* MERGEFORMAT ">
          <w:r w:rsidR="003A6188">
            <w:rPr>
              <w:noProof/>
            </w:rPr>
            <w:t>6</w:t>
          </w:r>
        </w:fldSimple>
      </w:p>
    </w:sdtContent>
  </w:sdt>
  <w:p w:rsidR="00E27D79" w:rsidRDefault="00E27D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CA"/>
    <w:rsid w:val="0006370A"/>
    <w:rsid w:val="000811C5"/>
    <w:rsid w:val="000A115C"/>
    <w:rsid w:val="000B2F68"/>
    <w:rsid w:val="000E785A"/>
    <w:rsid w:val="000F1B3B"/>
    <w:rsid w:val="001515DC"/>
    <w:rsid w:val="00155A06"/>
    <w:rsid w:val="001A6AFB"/>
    <w:rsid w:val="001C68DC"/>
    <w:rsid w:val="00237DB8"/>
    <w:rsid w:val="002B0F51"/>
    <w:rsid w:val="002F5CFE"/>
    <w:rsid w:val="00333775"/>
    <w:rsid w:val="00352A10"/>
    <w:rsid w:val="003A24E5"/>
    <w:rsid w:val="003A6188"/>
    <w:rsid w:val="003B7F07"/>
    <w:rsid w:val="00420465"/>
    <w:rsid w:val="00427231"/>
    <w:rsid w:val="004805FE"/>
    <w:rsid w:val="004B4DEE"/>
    <w:rsid w:val="004C16A0"/>
    <w:rsid w:val="00647C14"/>
    <w:rsid w:val="00664665"/>
    <w:rsid w:val="0066767F"/>
    <w:rsid w:val="00671D48"/>
    <w:rsid w:val="006C306E"/>
    <w:rsid w:val="0071440B"/>
    <w:rsid w:val="00745C55"/>
    <w:rsid w:val="0086239E"/>
    <w:rsid w:val="00864ACA"/>
    <w:rsid w:val="00A10E52"/>
    <w:rsid w:val="00A170D2"/>
    <w:rsid w:val="00A25DCB"/>
    <w:rsid w:val="00A44584"/>
    <w:rsid w:val="00A45E5C"/>
    <w:rsid w:val="00A74A7C"/>
    <w:rsid w:val="00A85CA4"/>
    <w:rsid w:val="00AC11C4"/>
    <w:rsid w:val="00AC74CE"/>
    <w:rsid w:val="00AE5616"/>
    <w:rsid w:val="00AF34CE"/>
    <w:rsid w:val="00B73EBF"/>
    <w:rsid w:val="00C75D89"/>
    <w:rsid w:val="00C854B9"/>
    <w:rsid w:val="00CD0B62"/>
    <w:rsid w:val="00D15D40"/>
    <w:rsid w:val="00D740D2"/>
    <w:rsid w:val="00E27D79"/>
    <w:rsid w:val="00E42AF1"/>
    <w:rsid w:val="00E56BA1"/>
    <w:rsid w:val="00E60A70"/>
    <w:rsid w:val="00E64C71"/>
    <w:rsid w:val="00E74090"/>
    <w:rsid w:val="00E85787"/>
    <w:rsid w:val="00EB7BF4"/>
    <w:rsid w:val="00F061E7"/>
    <w:rsid w:val="00F866EE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47C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8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87"/>
  </w:style>
  <w:style w:type="paragraph" w:styleId="a6">
    <w:name w:val="footer"/>
    <w:basedOn w:val="a"/>
    <w:link w:val="a7"/>
    <w:uiPriority w:val="99"/>
    <w:semiHidden/>
    <w:unhideWhenUsed/>
    <w:rsid w:val="00E8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787"/>
  </w:style>
  <w:style w:type="paragraph" w:customStyle="1" w:styleId="ConsPlusNormal">
    <w:name w:val="ConsPlusNormal"/>
    <w:rsid w:val="00A17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A170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170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37DB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Кадач Вероника Игоревна</dc:creator>
  <cp:keywords/>
  <dc:description/>
  <cp:lastModifiedBy>USER04567</cp:lastModifiedBy>
  <cp:revision>17</cp:revision>
  <cp:lastPrinted>2021-05-04T05:55:00Z</cp:lastPrinted>
  <dcterms:created xsi:type="dcterms:W3CDTF">2021-01-14T07:44:00Z</dcterms:created>
  <dcterms:modified xsi:type="dcterms:W3CDTF">2021-05-04T06:00:00Z</dcterms:modified>
</cp:coreProperties>
</file>