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13" w:rsidRPr="00010221" w:rsidRDefault="00311913" w:rsidP="00311913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3" w:rsidRPr="000117B2" w:rsidRDefault="00311913" w:rsidP="000117B2">
      <w:pPr>
        <w:pStyle w:val="ab"/>
        <w:jc w:val="center"/>
        <w:rPr>
          <w:b/>
        </w:rPr>
      </w:pPr>
      <w:r w:rsidRPr="000117B2">
        <w:rPr>
          <w:b/>
        </w:rPr>
        <w:t>АДМИНИСТРАЦИЯ ЗОТИНСКОГО СЕЛЬСОВЕТА</w:t>
      </w:r>
    </w:p>
    <w:p w:rsidR="00311913" w:rsidRPr="000117B2" w:rsidRDefault="00311913" w:rsidP="000117B2">
      <w:pPr>
        <w:pStyle w:val="ab"/>
        <w:jc w:val="center"/>
        <w:rPr>
          <w:b/>
        </w:rPr>
      </w:pPr>
      <w:r w:rsidRPr="000117B2">
        <w:rPr>
          <w:b/>
        </w:rPr>
        <w:t>ТУРУХАНСКОГО РАЙОНА</w:t>
      </w:r>
    </w:p>
    <w:p w:rsidR="00311913" w:rsidRPr="000117B2" w:rsidRDefault="00311913" w:rsidP="000117B2">
      <w:pPr>
        <w:pStyle w:val="ab"/>
        <w:jc w:val="center"/>
        <w:rPr>
          <w:b/>
        </w:rPr>
      </w:pPr>
      <w:r w:rsidRPr="000117B2">
        <w:rPr>
          <w:b/>
        </w:rPr>
        <w:t>КРАСНОЯРСКОГО КРАЯ</w:t>
      </w:r>
    </w:p>
    <w:p w:rsidR="00311913" w:rsidRPr="000117B2" w:rsidRDefault="00311913" w:rsidP="000117B2">
      <w:pPr>
        <w:pStyle w:val="ab"/>
        <w:jc w:val="center"/>
        <w:rPr>
          <w:b/>
        </w:rPr>
      </w:pPr>
    </w:p>
    <w:p w:rsidR="00311913" w:rsidRPr="00010221" w:rsidRDefault="00311913" w:rsidP="00311913">
      <w:pPr>
        <w:autoSpaceDN w:val="0"/>
        <w:spacing w:line="276" w:lineRule="auto"/>
        <w:jc w:val="center"/>
        <w:rPr>
          <w:rFonts w:eastAsia="Calibri"/>
          <w:b/>
        </w:rPr>
      </w:pPr>
      <w:r w:rsidRPr="00010221">
        <w:rPr>
          <w:rFonts w:eastAsia="Calibri"/>
          <w:b/>
        </w:rPr>
        <w:t>ПОСТАНОВЛЕНИЕ</w:t>
      </w:r>
    </w:p>
    <w:p w:rsidR="00311913" w:rsidRDefault="00311913" w:rsidP="00311913">
      <w:pPr>
        <w:autoSpaceDE w:val="0"/>
        <w:autoSpaceDN w:val="0"/>
        <w:adjustRightInd w:val="0"/>
        <w:rPr>
          <w:rFonts w:eastAsia="Calibri"/>
          <w:b/>
        </w:rPr>
      </w:pPr>
    </w:p>
    <w:p w:rsidR="00311913" w:rsidRDefault="000117B2" w:rsidP="00311913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 xml:space="preserve"> 19.</w:t>
      </w:r>
      <w:r w:rsidR="00195414">
        <w:rPr>
          <w:bCs/>
        </w:rPr>
        <w:t>10.</w:t>
      </w:r>
      <w:r w:rsidR="00311913">
        <w:rPr>
          <w:bCs/>
        </w:rPr>
        <w:t xml:space="preserve">2023 </w:t>
      </w:r>
      <w:r w:rsidR="00311913" w:rsidRPr="00010221">
        <w:rPr>
          <w:bCs/>
        </w:rPr>
        <w:t xml:space="preserve">                    </w:t>
      </w:r>
      <w:r w:rsidR="00311913">
        <w:rPr>
          <w:bCs/>
        </w:rPr>
        <w:t xml:space="preserve">         </w:t>
      </w:r>
      <w:r w:rsidR="00311913" w:rsidRPr="00010221">
        <w:rPr>
          <w:bCs/>
        </w:rPr>
        <w:t xml:space="preserve"> </w:t>
      </w:r>
      <w:r w:rsidR="00311913">
        <w:rPr>
          <w:bCs/>
        </w:rPr>
        <w:t xml:space="preserve">    </w:t>
      </w:r>
      <w:r w:rsidR="00311913" w:rsidRPr="00010221">
        <w:rPr>
          <w:bCs/>
        </w:rPr>
        <w:t xml:space="preserve"> с. Зотино          </w:t>
      </w:r>
      <w:r w:rsidR="00311913">
        <w:rPr>
          <w:bCs/>
        </w:rPr>
        <w:t xml:space="preserve">                             </w:t>
      </w:r>
      <w:r w:rsidR="00311913" w:rsidRPr="00010221">
        <w:rPr>
          <w:bCs/>
        </w:rPr>
        <w:t xml:space="preserve">№ </w:t>
      </w:r>
      <w:r w:rsidR="007E0183">
        <w:rPr>
          <w:bCs/>
        </w:rPr>
        <w:t>24</w:t>
      </w:r>
      <w:r w:rsidR="00311913">
        <w:rPr>
          <w:bCs/>
        </w:rPr>
        <w:t>-п</w:t>
      </w:r>
      <w:r w:rsidR="00311913" w:rsidRPr="00010221">
        <w:rPr>
          <w:bCs/>
        </w:rPr>
        <w:t xml:space="preserve"> </w:t>
      </w:r>
    </w:p>
    <w:p w:rsidR="000117B2" w:rsidRDefault="000117B2" w:rsidP="00311913">
      <w:pPr>
        <w:autoSpaceDE w:val="0"/>
        <w:autoSpaceDN w:val="0"/>
        <w:adjustRightInd w:val="0"/>
        <w:ind w:firstLine="0"/>
        <w:rPr>
          <w:bCs/>
        </w:rPr>
      </w:pPr>
    </w:p>
    <w:p w:rsidR="000117B2" w:rsidRPr="00EB3758" w:rsidRDefault="000117B2" w:rsidP="00311913">
      <w:pPr>
        <w:autoSpaceDE w:val="0"/>
        <w:autoSpaceDN w:val="0"/>
        <w:adjustRightInd w:val="0"/>
        <w:ind w:firstLine="0"/>
        <w:rPr>
          <w:bCs/>
        </w:rPr>
      </w:pPr>
      <w:r>
        <w:rPr>
          <w:bCs/>
        </w:rPr>
        <w:t>Об  утверждении Регламента реализации полномочий главными администраторами (администраторами) доходов бюджета Зотинского сельсовета  по взысканию дебиторской задолженности по платежам в бюджет, пеням и штрафам по ним</w:t>
      </w:r>
    </w:p>
    <w:p w:rsidR="00311913" w:rsidRDefault="00311913" w:rsidP="00311913">
      <w:pPr>
        <w:ind w:firstLine="0"/>
        <w:jc w:val="center"/>
      </w:pPr>
    </w:p>
    <w:p w:rsidR="000A0CEC" w:rsidRDefault="00BB0342" w:rsidP="00BB0342">
      <w:pPr>
        <w:widowControl w:val="0"/>
        <w:suppressAutoHyphens/>
        <w:contextualSpacing/>
        <w:rPr>
          <w:rFonts w:eastAsia="Times New Roman"/>
          <w:szCs w:val="20"/>
        </w:rPr>
      </w:pPr>
      <w:proofErr w:type="gramStart"/>
      <w:r w:rsidRPr="004216E3">
        <w:rPr>
          <w:rFonts w:eastAsia="Times New Roman"/>
          <w:szCs w:val="20"/>
        </w:rPr>
        <w:t>В соответствии с</w:t>
      </w:r>
      <w:r>
        <w:rPr>
          <w:rFonts w:eastAsia="Times New Roman"/>
          <w:szCs w:val="20"/>
        </w:rPr>
        <w:t>о статьей 160.1</w:t>
      </w:r>
      <w:r w:rsidRPr="004216E3">
        <w:rPr>
          <w:rFonts w:eastAsia="Times New Roman"/>
          <w:szCs w:val="20"/>
        </w:rPr>
        <w:t xml:space="preserve"> Бюджетн</w:t>
      </w:r>
      <w:r>
        <w:rPr>
          <w:rFonts w:eastAsia="Times New Roman"/>
          <w:szCs w:val="20"/>
        </w:rPr>
        <w:t>ого</w:t>
      </w:r>
      <w:r w:rsidRPr="004216E3">
        <w:rPr>
          <w:rFonts w:eastAsia="Times New Roman"/>
          <w:szCs w:val="20"/>
        </w:rPr>
        <w:t xml:space="preserve"> кодекс</w:t>
      </w:r>
      <w:r>
        <w:rPr>
          <w:rFonts w:eastAsia="Times New Roman"/>
          <w:szCs w:val="20"/>
        </w:rPr>
        <w:t>а</w:t>
      </w:r>
      <w:r w:rsidRPr="004216E3">
        <w:rPr>
          <w:rFonts w:eastAsia="Times New Roman"/>
          <w:szCs w:val="20"/>
        </w:rPr>
        <w:t xml:space="preserve"> Российской Федерации,</w:t>
      </w:r>
      <w:r>
        <w:rPr>
          <w:rFonts w:eastAsia="Times New Roman"/>
          <w:szCs w:val="20"/>
        </w:rPr>
        <w:t xml:space="preserve"> Приказом Министерства финансов Российской Федерации от                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руководствуясь </w:t>
      </w:r>
      <w:r w:rsidRPr="000D44B7">
        <w:rPr>
          <w:rFonts w:eastAsia="Times New Roman"/>
        </w:rPr>
        <w:t xml:space="preserve">ст.ст. </w:t>
      </w:r>
      <w:r w:rsidR="000A0CEC">
        <w:rPr>
          <w:rFonts w:eastAsia="Times New Roman"/>
        </w:rPr>
        <w:t>14, 17, 29</w:t>
      </w:r>
      <w:r w:rsidRPr="000D44B7">
        <w:rPr>
          <w:rFonts w:eastAsia="Times New Roman"/>
        </w:rPr>
        <w:t xml:space="preserve"> Устава </w:t>
      </w:r>
      <w:r w:rsidR="000A0CEC">
        <w:rPr>
          <w:rFonts w:eastAsia="Times New Roman"/>
        </w:rPr>
        <w:t>Зотин</w:t>
      </w:r>
      <w:r>
        <w:rPr>
          <w:rFonts w:eastAsia="Times New Roman"/>
        </w:rPr>
        <w:t>ского сельсовета</w:t>
      </w:r>
      <w:r>
        <w:rPr>
          <w:rFonts w:eastAsia="Times New Roman"/>
          <w:szCs w:val="20"/>
        </w:rPr>
        <w:t xml:space="preserve"> </w:t>
      </w:r>
      <w:proofErr w:type="gramEnd"/>
    </w:p>
    <w:p w:rsidR="000A0CEC" w:rsidRDefault="000A0CEC" w:rsidP="00BB0342">
      <w:pPr>
        <w:widowControl w:val="0"/>
        <w:suppressAutoHyphens/>
        <w:contextualSpacing/>
        <w:rPr>
          <w:rFonts w:eastAsia="Times New Roman"/>
          <w:szCs w:val="20"/>
        </w:rPr>
      </w:pPr>
    </w:p>
    <w:p w:rsidR="00BB0342" w:rsidRDefault="00BB0342" w:rsidP="000A0CEC">
      <w:pPr>
        <w:widowControl w:val="0"/>
        <w:suppressAutoHyphens/>
        <w:contextualSpacing/>
        <w:jc w:val="center"/>
        <w:rPr>
          <w:rFonts w:eastAsia="Times New Roman"/>
          <w:szCs w:val="20"/>
        </w:rPr>
      </w:pPr>
      <w:r w:rsidRPr="00B44500">
        <w:rPr>
          <w:rFonts w:eastAsia="Times New Roman"/>
          <w:szCs w:val="20"/>
        </w:rPr>
        <w:t>ПОСТАНОВЛЯ</w:t>
      </w:r>
      <w:r>
        <w:rPr>
          <w:rFonts w:eastAsia="Times New Roman"/>
          <w:szCs w:val="20"/>
        </w:rPr>
        <w:t>Ю</w:t>
      </w:r>
      <w:r w:rsidRPr="00B44500">
        <w:rPr>
          <w:rFonts w:eastAsia="Times New Roman"/>
          <w:szCs w:val="20"/>
        </w:rPr>
        <w:t>:</w:t>
      </w:r>
    </w:p>
    <w:p w:rsidR="00BB0342" w:rsidRPr="001B5CEE" w:rsidRDefault="00BB0342" w:rsidP="000A0CEC">
      <w:pPr>
        <w:widowControl w:val="0"/>
        <w:suppressAutoHyphens/>
        <w:ind w:firstLine="0"/>
        <w:contextualSpacing/>
        <w:rPr>
          <w:rFonts w:eastAsia="Times New Roman"/>
          <w:szCs w:val="20"/>
        </w:rPr>
      </w:pPr>
    </w:p>
    <w:p w:rsidR="00BB0342" w:rsidRPr="00255AF6" w:rsidRDefault="00BB0342" w:rsidP="00BB0342">
      <w:pPr>
        <w:widowControl w:val="0"/>
        <w:suppressAutoHyphens/>
        <w:contextualSpacing/>
        <w:rPr>
          <w:szCs w:val="26"/>
        </w:rPr>
      </w:pPr>
      <w:r w:rsidRPr="00255AF6">
        <w:rPr>
          <w:szCs w:val="26"/>
        </w:rPr>
        <w:t xml:space="preserve">1. Утвердить </w:t>
      </w:r>
      <w:bookmarkStart w:id="0" w:name="_Hlk133223624"/>
      <w:r>
        <w:rPr>
          <w:szCs w:val="26"/>
        </w:rPr>
        <w:t>Регламент реализации полномочий главными администраторами (администр</w:t>
      </w:r>
      <w:r w:rsidR="000A0CEC">
        <w:rPr>
          <w:szCs w:val="26"/>
        </w:rPr>
        <w:t>аторами) доходов бюджета Зотин</w:t>
      </w:r>
      <w:r>
        <w:rPr>
          <w:szCs w:val="26"/>
        </w:rPr>
        <w:t>ского сельсовета по взысканию дебиторской задолженности по платежам в бюджет, пеням и штрафам по ним</w:t>
      </w:r>
      <w:bookmarkEnd w:id="0"/>
      <w:r>
        <w:rPr>
          <w:szCs w:val="26"/>
        </w:rPr>
        <w:t xml:space="preserve"> </w:t>
      </w:r>
      <w:r w:rsidRPr="00255AF6">
        <w:rPr>
          <w:szCs w:val="26"/>
        </w:rPr>
        <w:t xml:space="preserve">(далее – </w:t>
      </w:r>
      <w:r>
        <w:rPr>
          <w:szCs w:val="26"/>
        </w:rPr>
        <w:t>Регламент</w:t>
      </w:r>
      <w:r w:rsidRPr="00255AF6">
        <w:rPr>
          <w:szCs w:val="26"/>
        </w:rPr>
        <w:t>),</w:t>
      </w:r>
      <w:r>
        <w:rPr>
          <w:szCs w:val="26"/>
        </w:rPr>
        <w:t xml:space="preserve"> согласно приложению к настоящему постановлению</w:t>
      </w:r>
      <w:r w:rsidRPr="00255AF6">
        <w:rPr>
          <w:szCs w:val="26"/>
        </w:rPr>
        <w:t>.</w:t>
      </w:r>
    </w:p>
    <w:p w:rsidR="00BB0342" w:rsidRPr="000D0EE3" w:rsidRDefault="00BB0342" w:rsidP="00BB0342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</w:t>
      </w:r>
      <w:r w:rsidR="000A0C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оящее постановление </w:t>
      </w:r>
      <w:r w:rsidRP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вступает в силу в день, следующий за днем его официального опубликован</w:t>
      </w:r>
      <w:r w:rsidR="000A0C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ия в газете «Ведомости органов местного самоуправления Зотинского сельсовета </w:t>
      </w:r>
      <w:r w:rsidRP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и </w:t>
      </w:r>
      <w:r w:rsidR="000A0C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подлежит размещению </w:t>
      </w:r>
      <w:r w:rsidRP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</w:t>
      </w:r>
      <w:r w:rsidR="000A0CEC">
        <w:rPr>
          <w:rFonts w:ascii="Times New Roman" w:eastAsia="Times New Roman" w:hAnsi="Times New Roman" w:cs="Times New Roman"/>
          <w:sz w:val="28"/>
          <w:szCs w:val="28"/>
          <w:lang w:eastAsia="en-US"/>
        </w:rPr>
        <w:t>ьном сайте администрации Зотин</w:t>
      </w:r>
      <w:r w:rsidRPr="000D0EE3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 сельсовета.</w:t>
      </w:r>
    </w:p>
    <w:p w:rsidR="00BB0342" w:rsidRDefault="00BB0342" w:rsidP="00BB0342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Cs w:val="26"/>
        </w:rPr>
      </w:pPr>
      <w:r w:rsidRPr="000A0CEC">
        <w:rPr>
          <w:rFonts w:ascii="Times New Roman" w:hAnsi="Times New Roman" w:cs="Times New Roman"/>
          <w:sz w:val="28"/>
          <w:szCs w:val="26"/>
        </w:rPr>
        <w:t xml:space="preserve"> Контроль по исполнению настоящего постановления возлож</w:t>
      </w:r>
      <w:r w:rsidR="000A0CEC">
        <w:rPr>
          <w:rFonts w:ascii="Times New Roman" w:hAnsi="Times New Roman" w:cs="Times New Roman"/>
          <w:sz w:val="28"/>
          <w:szCs w:val="26"/>
        </w:rPr>
        <w:t>ить на заместителя Г</w:t>
      </w:r>
      <w:r w:rsidR="000A0CEC" w:rsidRPr="000A0CEC">
        <w:rPr>
          <w:rFonts w:ascii="Times New Roman" w:hAnsi="Times New Roman" w:cs="Times New Roman"/>
          <w:sz w:val="28"/>
          <w:szCs w:val="26"/>
        </w:rPr>
        <w:t>лавы Зотин</w:t>
      </w:r>
      <w:r w:rsidRPr="000A0CEC">
        <w:rPr>
          <w:rFonts w:ascii="Times New Roman" w:hAnsi="Times New Roman" w:cs="Times New Roman"/>
          <w:sz w:val="28"/>
          <w:szCs w:val="26"/>
        </w:rPr>
        <w:t>ского сельсовета по финанс</w:t>
      </w:r>
      <w:r w:rsidR="000A0CEC">
        <w:rPr>
          <w:rFonts w:ascii="Times New Roman" w:hAnsi="Times New Roman" w:cs="Times New Roman"/>
          <w:sz w:val="28"/>
          <w:szCs w:val="26"/>
        </w:rPr>
        <w:t>овым  вопросам.</w:t>
      </w:r>
      <w:r w:rsidR="000A0CEC" w:rsidRPr="000A0CEC">
        <w:rPr>
          <w:szCs w:val="26"/>
        </w:rPr>
        <w:t xml:space="preserve"> </w:t>
      </w:r>
    </w:p>
    <w:p w:rsidR="00BB0342" w:rsidRDefault="00BB0342" w:rsidP="00BB0342">
      <w:pPr>
        <w:widowControl w:val="0"/>
        <w:suppressAutoHyphens/>
        <w:rPr>
          <w:szCs w:val="26"/>
        </w:rPr>
      </w:pPr>
    </w:p>
    <w:p w:rsidR="00BB0342" w:rsidRPr="000A0CEC" w:rsidRDefault="000A0CEC" w:rsidP="000A0CEC">
      <w:pPr>
        <w:suppressAutoHyphens/>
        <w:spacing w:before="100" w:beforeAutospacing="1" w:after="100" w:afterAutospacing="1"/>
        <w:ind w:firstLine="0"/>
        <w:rPr>
          <w:rFonts w:eastAsia="Times New Roman"/>
          <w:szCs w:val="20"/>
        </w:rPr>
      </w:pPr>
      <w:r w:rsidRPr="000A0CEC">
        <w:rPr>
          <w:rFonts w:eastAsia="Times New Roman"/>
          <w:szCs w:val="20"/>
        </w:rPr>
        <w:t xml:space="preserve">Глава </w:t>
      </w:r>
      <w:r w:rsidR="00195414">
        <w:rPr>
          <w:rFonts w:eastAsia="Times New Roman"/>
          <w:szCs w:val="20"/>
        </w:rPr>
        <w:t>Зотинского сельсовета</w:t>
      </w:r>
      <w:r>
        <w:rPr>
          <w:rFonts w:eastAsia="Times New Roman"/>
          <w:szCs w:val="20"/>
        </w:rPr>
        <w:t xml:space="preserve">                         </w:t>
      </w:r>
      <w:r w:rsidR="00195414" w:rsidRPr="00195414">
        <w:rPr>
          <w:rFonts w:eastAsia="Times New Roman"/>
          <w:szCs w:val="20"/>
        </w:rPr>
        <w:t xml:space="preserve">  </w:t>
      </w:r>
      <w:r>
        <w:rPr>
          <w:rFonts w:eastAsia="Times New Roman"/>
          <w:szCs w:val="20"/>
        </w:rPr>
        <w:t xml:space="preserve">                      А.А.Шеберстов</w:t>
      </w:r>
    </w:p>
    <w:p w:rsidR="00BB0342" w:rsidRDefault="00BB0342" w:rsidP="00BB0342">
      <w:pPr>
        <w:suppressAutoHyphens/>
        <w:spacing w:before="100" w:beforeAutospacing="1" w:after="100" w:afterAutospacing="1"/>
        <w:rPr>
          <w:rFonts w:eastAsia="Times New Roman"/>
          <w:b/>
          <w:szCs w:val="20"/>
        </w:rPr>
      </w:pPr>
    </w:p>
    <w:p w:rsidR="00BB0342" w:rsidRDefault="00BB0342" w:rsidP="00BB0342">
      <w:pPr>
        <w:suppressAutoHyphens/>
        <w:spacing w:before="100" w:beforeAutospacing="1" w:after="100" w:afterAutospacing="1"/>
        <w:rPr>
          <w:rFonts w:eastAsia="Times New Roman"/>
          <w:b/>
          <w:szCs w:val="20"/>
        </w:rPr>
      </w:pPr>
    </w:p>
    <w:p w:rsidR="00BB0342" w:rsidRDefault="00BB0342" w:rsidP="00BB0342">
      <w:pPr>
        <w:suppressAutoHyphens/>
        <w:spacing w:before="100" w:beforeAutospacing="1" w:after="100" w:afterAutospacing="1"/>
        <w:rPr>
          <w:rFonts w:eastAsia="Times New Roman"/>
          <w:b/>
          <w:szCs w:val="20"/>
        </w:rPr>
      </w:pPr>
      <w:bookmarkStart w:id="1" w:name="_GoBack"/>
      <w:bookmarkEnd w:id="1"/>
    </w:p>
    <w:p w:rsidR="000117B2" w:rsidRDefault="002870DA" w:rsidP="002870DA">
      <w:pPr>
        <w:suppressAutoHyphens/>
        <w:ind w:firstLine="4962"/>
        <w:rPr>
          <w:rFonts w:eastAsia="Times New Roman"/>
        </w:rPr>
      </w:pPr>
      <w:r>
        <w:rPr>
          <w:rFonts w:eastAsia="Times New Roman"/>
        </w:rPr>
        <w:lastRenderedPageBreak/>
        <w:t xml:space="preserve">  </w:t>
      </w:r>
    </w:p>
    <w:p w:rsidR="00BB0342" w:rsidRPr="00671871" w:rsidRDefault="000117B2" w:rsidP="00BB0342">
      <w:pPr>
        <w:suppressAutoHyphens/>
        <w:ind w:firstLine="4962"/>
        <w:rPr>
          <w:rFonts w:eastAsia="Times New Roman"/>
        </w:rPr>
      </w:pPr>
      <w:r>
        <w:rPr>
          <w:rFonts w:eastAsia="Times New Roman"/>
        </w:rPr>
        <w:t xml:space="preserve">   </w:t>
      </w:r>
      <w:r w:rsidR="002E7845">
        <w:rPr>
          <w:rFonts w:eastAsia="Times New Roman"/>
        </w:rPr>
        <w:t xml:space="preserve"> </w:t>
      </w:r>
      <w:r w:rsidR="00BB0342">
        <w:rPr>
          <w:rFonts w:eastAsia="Times New Roman"/>
        </w:rPr>
        <w:t xml:space="preserve"> </w:t>
      </w:r>
      <w:r w:rsidR="00BB0342" w:rsidRPr="00671871">
        <w:rPr>
          <w:rFonts w:eastAsia="Times New Roman"/>
        </w:rPr>
        <w:t>Приложение</w:t>
      </w:r>
    </w:p>
    <w:p w:rsidR="00BB0342" w:rsidRPr="00671871" w:rsidRDefault="002E7845" w:rsidP="00BB0342">
      <w:pPr>
        <w:suppressAutoHyphens/>
        <w:ind w:firstLine="4962"/>
        <w:rPr>
          <w:rFonts w:eastAsia="Times New Roman"/>
        </w:rPr>
      </w:pPr>
      <w:r>
        <w:rPr>
          <w:rFonts w:eastAsia="Times New Roman"/>
        </w:rPr>
        <w:t xml:space="preserve">   </w:t>
      </w:r>
      <w:r w:rsidR="00BB0342" w:rsidRPr="00671871">
        <w:rPr>
          <w:rFonts w:eastAsia="Times New Roman"/>
        </w:rPr>
        <w:t xml:space="preserve">  к постановлению администрации </w:t>
      </w:r>
    </w:p>
    <w:p w:rsidR="00BB0342" w:rsidRPr="00671871" w:rsidRDefault="002E7845" w:rsidP="00BB0342">
      <w:pPr>
        <w:suppressAutoHyphens/>
        <w:ind w:firstLine="4962"/>
        <w:rPr>
          <w:rFonts w:eastAsia="Times New Roman"/>
        </w:rPr>
      </w:pPr>
      <w:r>
        <w:rPr>
          <w:rFonts w:eastAsia="Times New Roman"/>
        </w:rPr>
        <w:t xml:space="preserve">     Зотинс</w:t>
      </w:r>
      <w:r w:rsidR="00BB0342">
        <w:rPr>
          <w:rFonts w:eastAsia="Times New Roman"/>
        </w:rPr>
        <w:t>кого сельсовета</w:t>
      </w:r>
    </w:p>
    <w:p w:rsidR="00BB0342" w:rsidRPr="00671871" w:rsidRDefault="002E7845" w:rsidP="00BB0342">
      <w:pPr>
        <w:suppressAutoHyphens/>
        <w:ind w:firstLine="4962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BB0342" w:rsidRPr="00671871">
        <w:rPr>
          <w:rFonts w:eastAsia="Times New Roman"/>
        </w:rPr>
        <w:t xml:space="preserve">от </w:t>
      </w:r>
      <w:r>
        <w:rPr>
          <w:rFonts w:eastAsia="Times New Roman"/>
        </w:rPr>
        <w:t>19</w:t>
      </w:r>
      <w:r w:rsidR="00BB0342">
        <w:rPr>
          <w:rFonts w:eastAsia="Times New Roman"/>
        </w:rPr>
        <w:t xml:space="preserve">.10.2023 </w:t>
      </w:r>
      <w:r w:rsidR="00BB0342" w:rsidRPr="00671871">
        <w:rPr>
          <w:rFonts w:eastAsia="Times New Roman"/>
        </w:rPr>
        <w:t>№</w:t>
      </w:r>
      <w:r w:rsidR="007E0183">
        <w:rPr>
          <w:rFonts w:eastAsia="Times New Roman"/>
        </w:rPr>
        <w:t xml:space="preserve"> 24</w:t>
      </w:r>
      <w:r w:rsidR="00BB0342">
        <w:rPr>
          <w:rFonts w:eastAsia="Times New Roman"/>
        </w:rPr>
        <w:t>-п</w:t>
      </w:r>
    </w:p>
    <w:p w:rsidR="00BB0342" w:rsidRDefault="00BB0342" w:rsidP="00BB0342">
      <w:pPr>
        <w:suppressAutoHyphens/>
        <w:jc w:val="center"/>
        <w:rPr>
          <w:bCs/>
          <w:szCs w:val="26"/>
        </w:rPr>
      </w:pPr>
    </w:p>
    <w:p w:rsidR="00BB0342" w:rsidRPr="0021479D" w:rsidRDefault="00BB0342" w:rsidP="00BB0342">
      <w:pPr>
        <w:suppressAutoHyphens/>
        <w:jc w:val="center"/>
        <w:rPr>
          <w:bCs/>
          <w:szCs w:val="26"/>
        </w:rPr>
      </w:pPr>
      <w:r w:rsidRPr="0021479D">
        <w:rPr>
          <w:bCs/>
          <w:szCs w:val="26"/>
        </w:rPr>
        <w:t>Регламент</w:t>
      </w:r>
    </w:p>
    <w:p w:rsidR="00BB0342" w:rsidRPr="002870DA" w:rsidRDefault="00BB0342" w:rsidP="002870DA">
      <w:pPr>
        <w:suppressAutoHyphens/>
        <w:jc w:val="center"/>
        <w:rPr>
          <w:bCs/>
          <w:szCs w:val="26"/>
        </w:rPr>
      </w:pPr>
      <w:r w:rsidRPr="0021479D">
        <w:rPr>
          <w:bCs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="002E7845">
        <w:rPr>
          <w:bCs/>
          <w:szCs w:val="26"/>
        </w:rPr>
        <w:t>Зотин</w:t>
      </w:r>
      <w:r>
        <w:rPr>
          <w:bCs/>
          <w:szCs w:val="26"/>
        </w:rPr>
        <w:t>ского сельсовета</w:t>
      </w:r>
      <w:r w:rsidRPr="0021479D">
        <w:rPr>
          <w:bCs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BB0342" w:rsidRPr="002870DA" w:rsidRDefault="00BB0342" w:rsidP="00BB0342">
      <w:pPr>
        <w:pStyle w:val="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D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B0342" w:rsidRPr="00FF04B3" w:rsidRDefault="00BB0342" w:rsidP="00BB0342">
      <w:pPr>
        <w:pStyle w:val="1"/>
        <w:shd w:val="clear" w:color="auto" w:fill="auto"/>
        <w:tabs>
          <w:tab w:val="left" w:pos="316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342" w:rsidRPr="005C30FB" w:rsidRDefault="00BB0342" w:rsidP="00BB0342">
      <w:pPr>
        <w:pStyle w:val="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Настоящий Регламент реализации полномочий главными администраторами (администраторами) доходов бюджета </w:t>
      </w:r>
      <w:r w:rsidR="002E7845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5C30FB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главными администраторами (администраторами)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961E69">
        <w:rPr>
          <w:rFonts w:ascii="Times New Roman" w:hAnsi="Times New Roman" w:cs="Times New Roman"/>
          <w:sz w:val="28"/>
          <w:szCs w:val="28"/>
        </w:rPr>
        <w:t>Зотинского сельсовета</w:t>
      </w:r>
      <w:proofErr w:type="gramStart"/>
      <w:r w:rsidR="00961E69">
        <w:rPr>
          <w:rFonts w:ascii="Times New Roman" w:hAnsi="Times New Roman" w:cs="Times New Roman"/>
          <w:sz w:val="28"/>
          <w:szCs w:val="28"/>
        </w:rPr>
        <w:t xml:space="preserve"> </w:t>
      </w:r>
      <w:r w:rsidRPr="005C3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30FB">
        <w:rPr>
          <w:rFonts w:ascii="Times New Roman" w:hAnsi="Times New Roman" w:cs="Times New Roman"/>
          <w:sz w:val="28"/>
          <w:szCs w:val="28"/>
        </w:rPr>
        <w:t xml:space="preserve"> за исключением платежей, предусмотренных законодательством Российской Федерации о налогах и сборах.</w:t>
      </w:r>
    </w:p>
    <w:p w:rsidR="00BB0342" w:rsidRPr="005C30FB" w:rsidRDefault="00BB0342" w:rsidP="00BB0342">
      <w:pPr>
        <w:pStyle w:val="1"/>
        <w:shd w:val="clear" w:color="auto" w:fill="auto"/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1.2. В целях настоящего Регламента используются следующие основные понятия:</w:t>
      </w:r>
    </w:p>
    <w:p w:rsidR="00BB0342" w:rsidRPr="009D468F" w:rsidRDefault="00BB0342" w:rsidP="00BB0342">
      <w:pPr>
        <w:pStyle w:val="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9D468F">
        <w:rPr>
          <w:rFonts w:ascii="Times New Roman" w:hAnsi="Times New Roman" w:cs="Times New Roman"/>
          <w:sz w:val="28"/>
          <w:szCs w:val="28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BB0342" w:rsidRPr="009D468F" w:rsidRDefault="00BB0342" w:rsidP="00BB0342">
      <w:pPr>
        <w:pStyle w:val="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8F">
        <w:rPr>
          <w:rFonts w:ascii="Times New Roman" w:hAnsi="Times New Roman" w:cs="Times New Roman"/>
          <w:sz w:val="28"/>
          <w:szCs w:val="28"/>
        </w:rPr>
        <w:t>должник - физическое лицо, в том числе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Pr="009D468F">
        <w:rPr>
          <w:rFonts w:ascii="Times New Roman" w:hAnsi="Times New Roman" w:cs="Times New Roman"/>
          <w:sz w:val="28"/>
          <w:szCs w:val="28"/>
        </w:rPr>
        <w:t xml:space="preserve">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</w:t>
      </w:r>
      <w:proofErr w:type="gramEnd"/>
      <w:r w:rsidRPr="009D468F">
        <w:rPr>
          <w:rFonts w:ascii="Times New Roman" w:hAnsi="Times New Roman" w:cs="Times New Roman"/>
          <w:sz w:val="28"/>
          <w:szCs w:val="28"/>
        </w:rPr>
        <w:t xml:space="preserve">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B0342" w:rsidRPr="009D468F" w:rsidRDefault="00BB0342" w:rsidP="00BB0342">
      <w:pPr>
        <w:pStyle w:val="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структурное подразделение (подразделения) </w:t>
      </w:r>
      <w:r w:rsidRPr="009D468F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администратора доходов, </w:t>
      </w:r>
      <w:bookmarkStart w:id="2" w:name="_Hlk133305826"/>
      <w:r w:rsidRPr="009D468F">
        <w:rPr>
          <w:rFonts w:ascii="Times New Roman" w:hAnsi="Times New Roman" w:cs="Times New Roman"/>
          <w:sz w:val="28"/>
          <w:szCs w:val="28"/>
        </w:rPr>
        <w:t xml:space="preserve">являющееся </w:t>
      </w:r>
      <w:r w:rsidRPr="009D468F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инициатором закупки,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D468F">
        <w:rPr>
          <w:rFonts w:ascii="Times New Roman" w:hAnsi="Times New Roman" w:cs="Times New Roman"/>
          <w:sz w:val="28"/>
          <w:szCs w:val="28"/>
        </w:rPr>
        <w:t>инициировавш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468F">
        <w:rPr>
          <w:rFonts w:ascii="Times New Roman" w:hAnsi="Times New Roman" w:cs="Times New Roman"/>
          <w:sz w:val="28"/>
          <w:szCs w:val="28"/>
        </w:rPr>
        <w:t>е заключение договора (муниципального контракта, соглашения), либо назначенное ответственным за исполнение обязательства</w:t>
      </w:r>
      <w:bookmarkEnd w:id="2"/>
      <w:r w:rsidRPr="009D468F">
        <w:rPr>
          <w:rFonts w:ascii="Times New Roman" w:hAnsi="Times New Roman" w:cs="Times New Roman"/>
          <w:sz w:val="28"/>
          <w:szCs w:val="28"/>
        </w:rPr>
        <w:t>.</w:t>
      </w:r>
    </w:p>
    <w:p w:rsidR="00BB0342" w:rsidRPr="009D468F" w:rsidRDefault="00BB0342" w:rsidP="00BB0342">
      <w:pPr>
        <w:pStyle w:val="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BB0342" w:rsidRPr="009D468F" w:rsidRDefault="00BB0342" w:rsidP="00BB0342">
      <w:pPr>
        <w:pStyle w:val="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м</w:t>
      </w:r>
      <w:r w:rsidRPr="009D468F">
        <w:rPr>
          <w:rFonts w:ascii="Times New Roman" w:hAnsi="Times New Roman" w:cs="Times New Roman"/>
          <w:sz w:val="28"/>
          <w:szCs w:val="28"/>
        </w:rPr>
        <w:t>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BB0342" w:rsidRPr="009D468F" w:rsidRDefault="00BB0342" w:rsidP="00BB0342">
      <w:pPr>
        <w:pStyle w:val="1"/>
        <w:shd w:val="clear" w:color="auto" w:fill="auto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м</w:t>
      </w:r>
      <w:r w:rsidRPr="009D468F">
        <w:rPr>
          <w:rFonts w:ascii="Times New Roman" w:hAnsi="Times New Roman" w:cs="Times New Roman"/>
          <w:sz w:val="28"/>
          <w:szCs w:val="28"/>
        </w:rPr>
        <w:t xml:space="preserve">ероприятия по урегулированию дебиторской задолженности по доходам в досудебном порядке (со дня </w:t>
      </w:r>
      <w:proofErr w:type="gramStart"/>
      <w:r w:rsidRPr="009D468F">
        <w:rPr>
          <w:rFonts w:ascii="Times New Roman" w:hAnsi="Times New Roman" w:cs="Times New Roman"/>
          <w:sz w:val="28"/>
          <w:szCs w:val="28"/>
        </w:rPr>
        <w:t>истечения срока уплаты соответствующего платежа</w:t>
      </w:r>
      <w:proofErr w:type="gramEnd"/>
      <w:r w:rsidRPr="009D468F">
        <w:rPr>
          <w:rFonts w:ascii="Times New Roman" w:hAnsi="Times New Roman" w:cs="Times New Roman"/>
          <w:sz w:val="28"/>
          <w:szCs w:val="28"/>
        </w:rPr>
        <w:t xml:space="preserve"> в бюджет (пеней, штрафов) до начала работы по их принудительному взысканию);</w:t>
      </w:r>
    </w:p>
    <w:p w:rsidR="00BB0342" w:rsidRPr="009D468F" w:rsidRDefault="00BB0342" w:rsidP="00BB0342">
      <w:pPr>
        <w:pStyle w:val="1"/>
        <w:shd w:val="clear" w:color="auto" w:fill="auto"/>
        <w:tabs>
          <w:tab w:val="left" w:pos="152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</w:t>
      </w:r>
      <w:r w:rsidRPr="009D468F">
        <w:rPr>
          <w:rFonts w:ascii="Times New Roman" w:hAnsi="Times New Roman" w:cs="Times New Roman"/>
          <w:sz w:val="28"/>
          <w:szCs w:val="28"/>
        </w:rPr>
        <w:t xml:space="preserve">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</w:t>
      </w:r>
      <w:proofErr w:type="gramStart"/>
      <w:r w:rsidRPr="009D468F">
        <w:rPr>
          <w:rFonts w:ascii="Times New Roman" w:hAnsi="Times New Roman" w:cs="Times New Roman"/>
          <w:sz w:val="28"/>
          <w:szCs w:val="28"/>
        </w:rPr>
        <w:t>принудительного</w:t>
      </w:r>
      <w:proofErr w:type="gramEnd"/>
      <w:r w:rsidRPr="009D468F">
        <w:rPr>
          <w:rFonts w:ascii="Times New Roman" w:hAnsi="Times New Roman" w:cs="Times New Roman"/>
          <w:sz w:val="28"/>
          <w:szCs w:val="28"/>
        </w:rPr>
        <w:t xml:space="preserve">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BB0342" w:rsidRDefault="00BB0342" w:rsidP="00BB0342">
      <w:pPr>
        <w:pStyle w:val="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1.3.4. м</w:t>
      </w:r>
      <w:r w:rsidRPr="009D468F">
        <w:rPr>
          <w:rFonts w:ascii="Times New Roman" w:hAnsi="Times New Roman" w:cs="Times New Roman"/>
          <w:sz w:val="28"/>
          <w:szCs w:val="28"/>
        </w:rPr>
        <w:t>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0342" w:rsidRDefault="00BB0342" w:rsidP="00BB0342">
      <w:pPr>
        <w:pStyle w:val="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мероприятия по соблюдению сроков,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BB0342" w:rsidRPr="0045545E" w:rsidRDefault="00BB0342" w:rsidP="00BB0342">
      <w:pPr>
        <w:pStyle w:val="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21213">
        <w:rPr>
          <w:rFonts w:ascii="Times New Roman" w:hAnsi="Times New Roman" w:cs="Times New Roman"/>
          <w:sz w:val="28"/>
          <w:szCs w:val="28"/>
        </w:rPr>
        <w:t>Ответственными за работу с дебиторской задолженностью по доходам администратора доходов являются ответст</w:t>
      </w:r>
      <w:r w:rsidR="00961E69">
        <w:rPr>
          <w:rFonts w:ascii="Times New Roman" w:hAnsi="Times New Roman" w:cs="Times New Roman"/>
          <w:sz w:val="28"/>
          <w:szCs w:val="28"/>
        </w:rPr>
        <w:t>венные лица администрации Зотин</w:t>
      </w:r>
      <w:r w:rsidRPr="00F21213">
        <w:rPr>
          <w:rFonts w:ascii="Times New Roman" w:hAnsi="Times New Roman" w:cs="Times New Roman"/>
          <w:sz w:val="28"/>
          <w:szCs w:val="28"/>
        </w:rPr>
        <w:t>ского сельсовета:</w:t>
      </w:r>
    </w:p>
    <w:p w:rsidR="00BB0342" w:rsidRPr="0045545E" w:rsidRDefault="00BB0342" w:rsidP="00BB0342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545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61E69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0729D6">
        <w:rPr>
          <w:rFonts w:ascii="Times New Roman" w:hAnsi="Times New Roman" w:cs="Times New Roman"/>
          <w:sz w:val="28"/>
          <w:szCs w:val="28"/>
        </w:rPr>
        <w:t xml:space="preserve">от 29.12.2022 № </w:t>
      </w:r>
      <w:r w:rsidR="000729D6" w:rsidRPr="000729D6">
        <w:rPr>
          <w:rFonts w:ascii="Times New Roman" w:hAnsi="Times New Roman" w:cs="Times New Roman"/>
          <w:sz w:val="28"/>
          <w:szCs w:val="28"/>
        </w:rPr>
        <w:t>67</w:t>
      </w:r>
      <w:r w:rsidRPr="000729D6">
        <w:rPr>
          <w:rFonts w:ascii="Times New Roman" w:hAnsi="Times New Roman" w:cs="Times New Roman"/>
          <w:sz w:val="28"/>
          <w:szCs w:val="28"/>
        </w:rPr>
        <w:t>-п</w:t>
      </w:r>
      <w:r w:rsidRPr="0045545E">
        <w:rPr>
          <w:rFonts w:ascii="Times New Roman" w:hAnsi="Times New Roman" w:cs="Times New Roman"/>
          <w:sz w:val="28"/>
          <w:szCs w:val="28"/>
        </w:rPr>
        <w:t xml:space="preserve"> «</w:t>
      </w:r>
      <w:r w:rsidRPr="0045545E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</w:t>
      </w:r>
      <w:proofErr w:type="gramStart"/>
      <w:r w:rsidRPr="0045545E">
        <w:rPr>
          <w:rFonts w:ascii="Times New Roman" w:eastAsia="Times New Roman" w:hAnsi="Times New Roman" w:cs="Times New Roman"/>
          <w:sz w:val="28"/>
          <w:szCs w:val="20"/>
        </w:rPr>
        <w:t xml:space="preserve">перечня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главных администраторов доходов </w:t>
      </w:r>
      <w:r w:rsidRPr="0045545E">
        <w:rPr>
          <w:rFonts w:ascii="Times New Roman" w:eastAsia="Times New Roman" w:hAnsi="Times New Roman" w:cs="Times New Roman"/>
          <w:sz w:val="28"/>
          <w:szCs w:val="20"/>
        </w:rPr>
        <w:t>бюджета</w:t>
      </w:r>
      <w:proofErr w:type="gramEnd"/>
      <w:r w:rsidRPr="0045545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1E69">
        <w:rPr>
          <w:rFonts w:ascii="Times New Roman" w:eastAsia="Times New Roman" w:hAnsi="Times New Roman" w:cs="Times New Roman"/>
          <w:sz w:val="28"/>
          <w:szCs w:val="20"/>
        </w:rPr>
        <w:t>Зотин</w:t>
      </w:r>
      <w:r>
        <w:rPr>
          <w:rFonts w:ascii="Times New Roman" w:eastAsia="Times New Roman" w:hAnsi="Times New Roman" w:cs="Times New Roman"/>
          <w:sz w:val="28"/>
          <w:szCs w:val="20"/>
        </w:rPr>
        <w:t>ского сельсовета</w:t>
      </w:r>
      <w:r w:rsidRPr="004554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42" w:rsidRPr="002870DA" w:rsidRDefault="00BB0342" w:rsidP="002870DA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213">
        <w:rPr>
          <w:rFonts w:ascii="Times New Roman" w:hAnsi="Times New Roman" w:cs="Times New Roman"/>
          <w:sz w:val="28"/>
          <w:szCs w:val="28"/>
        </w:rPr>
        <w:t>сотрудники главного администратора доходов бюджета являющиеся инициатором закупки, или инициировавшие заключение договоров (муниципальных контрактов, соглашений), либо назначенные ответственными за исполнение обязательства.</w:t>
      </w:r>
    </w:p>
    <w:p w:rsidR="00BB0342" w:rsidRPr="002870DA" w:rsidRDefault="00BB0342" w:rsidP="00BB0342">
      <w:pPr>
        <w:pStyle w:val="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DA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BB0342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1213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F2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6E1083">
        <w:rPr>
          <w:rFonts w:ascii="Times New Roman" w:hAnsi="Times New Roman" w:cs="Times New Roman"/>
          <w:sz w:val="28"/>
          <w:szCs w:val="28"/>
        </w:rPr>
        <w:t xml:space="preserve">, являющееся главным администратором (администратором) доходов бюджета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: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осуществляет контроль за правильностью исчисления, полнотой и своевременностью осуществления платежей в бюджет, пеням и штрафам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 xml:space="preserve">по ним по закрепленным источникам доходов бюджета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6E1083">
        <w:rPr>
          <w:rFonts w:ascii="Times New Roman" w:hAnsi="Times New Roman" w:cs="Times New Roman"/>
          <w:sz w:val="28"/>
          <w:szCs w:val="28"/>
        </w:rPr>
        <w:t xml:space="preserve">как за администратором доходов бюджета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083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погашением (квитированием) начислений соответствующими платежами, являющимися источника</w:t>
      </w:r>
      <w:r w:rsidR="000729D6">
        <w:rPr>
          <w:rFonts w:ascii="Times New Roman" w:hAnsi="Times New Roman" w:cs="Times New Roman"/>
          <w:sz w:val="28"/>
          <w:szCs w:val="28"/>
        </w:rPr>
        <w:t>ми формирования доходов бюджета 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</w:t>
      </w:r>
      <w:r>
        <w:rPr>
          <w:rFonts w:ascii="Times New Roman" w:hAnsi="Times New Roman" w:cs="Times New Roman"/>
          <w:sz w:val="28"/>
          <w:szCs w:val="28"/>
        </w:rPr>
        <w:t xml:space="preserve"> 21.3 Федерального закона от 27.07.</w:t>
      </w:r>
      <w:r w:rsidRPr="006E1083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 xml:space="preserve">, информация, необходимая для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размещается в ГИС ГМП, перечень которых утвержден приказом Министерства фина</w:t>
      </w:r>
      <w:r>
        <w:rPr>
          <w:rFonts w:ascii="Times New Roman" w:hAnsi="Times New Roman" w:cs="Times New Roman"/>
          <w:sz w:val="28"/>
          <w:szCs w:val="28"/>
        </w:rPr>
        <w:t>нсов Российской Федерации от 25.12.</w:t>
      </w:r>
      <w:r w:rsidRPr="006E108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250н «</w:t>
      </w:r>
      <w:r w:rsidRPr="006E1083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0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83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</w:t>
      </w:r>
      <w:r w:rsidR="000729D6">
        <w:rPr>
          <w:rFonts w:ascii="Times New Roman" w:hAnsi="Times New Roman" w:cs="Times New Roman"/>
          <w:sz w:val="28"/>
          <w:szCs w:val="28"/>
        </w:rPr>
        <w:t xml:space="preserve"> уплаты платежей в бюджет сельсовета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  <w:proofErr w:type="gramEnd"/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083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1.2. проводит не реже одного раза в квартал инвентаризацию расчетов с должниками, включая сверку данных по доходам в бюджет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1.3. проводит мониторинг финансового (платежного) состояния должников, в том числе при проведении мероприятий по инвентаризации </w:t>
      </w:r>
      <w:r w:rsidRPr="006E1083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на предмет: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:rsidR="00BB0342" w:rsidRPr="006E1083" w:rsidRDefault="00BB0342" w:rsidP="00BB0342">
      <w:pPr>
        <w:pStyle w:val="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1.4. своевременно принимает решение о признании безнадежной к взысканию задолженности по платежам в бюджет </w:t>
      </w:r>
      <w:r w:rsidR="000729D6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и о ее списании;</w:t>
      </w:r>
    </w:p>
    <w:p w:rsidR="00BB0342" w:rsidRDefault="00BB0342" w:rsidP="002870DA">
      <w:pPr>
        <w:pStyle w:val="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0342" w:rsidRPr="00B1083B" w:rsidRDefault="00BB0342" w:rsidP="00BB0342">
      <w:pPr>
        <w:pStyle w:val="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DA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</w:t>
      </w:r>
      <w:r w:rsidRPr="00B1083B">
        <w:rPr>
          <w:rFonts w:ascii="Times New Roman" w:hAnsi="Times New Roman" w:cs="Times New Roman"/>
          <w:bCs/>
          <w:sz w:val="28"/>
          <w:szCs w:val="28"/>
        </w:rPr>
        <w:t>)</w:t>
      </w:r>
    </w:p>
    <w:p w:rsidR="00BB0342" w:rsidRPr="009D468F" w:rsidRDefault="00BB0342" w:rsidP="00BB0342">
      <w:pPr>
        <w:pStyle w:val="1"/>
        <w:shd w:val="clear" w:color="auto" w:fill="auto"/>
        <w:tabs>
          <w:tab w:val="left" w:pos="31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 xml:space="preserve">Мероприятия по урегулированию дебиторской задолженности по доходам в досудебном порядке (со дня 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истечения срока уплаты соответствующего платежа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 xml:space="preserve"> в местный бюджет (пеней, штрафов) до начала работы по их принудительному взысканию) включают в себя: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1.1. направление требования должнику о погашении задолженности;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1.2. направление претензии должнику о погашении задолженности в досудебном порядке;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банкротстве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>.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2.</w:t>
      </w:r>
      <w:r w:rsidRPr="00242E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структурного подразделения </w:t>
      </w:r>
      <w:r w:rsidRPr="00242E45">
        <w:rPr>
          <w:rFonts w:ascii="Times New Roman" w:hAnsi="Times New Roman" w:cs="Times New Roman"/>
          <w:sz w:val="28"/>
          <w:szCs w:val="28"/>
        </w:rPr>
        <w:t>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</w:t>
      </w:r>
      <w:r w:rsidRPr="00242E45">
        <w:rPr>
          <w:rFonts w:ascii="Times New Roman" w:hAnsi="Times New Roman" w:cs="Times New Roman"/>
          <w:sz w:val="28"/>
          <w:szCs w:val="28"/>
        </w:rPr>
        <w:lastRenderedPageBreak/>
        <w:t>со дня образования дебиторской задолженности она подлежит взысканию в судебном порядке.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2E45">
        <w:rPr>
          <w:rFonts w:ascii="Times New Roman" w:hAnsi="Times New Roman" w:cs="Times New Roman"/>
          <w:sz w:val="28"/>
          <w:szCs w:val="28"/>
        </w:rPr>
        <w:t xml:space="preserve"> 2-х экземплярах: один остается 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 структурном подразделении</w:t>
      </w:r>
      <w:r w:rsidRPr="00242E45">
        <w:rPr>
          <w:rFonts w:ascii="Times New Roman" w:hAnsi="Times New Roman" w:cs="Times New Roman"/>
          <w:sz w:val="28"/>
          <w:szCs w:val="28"/>
        </w:rPr>
        <w:t xml:space="preserve">, второй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242E45">
        <w:rPr>
          <w:rFonts w:ascii="Times New Roman" w:hAnsi="Times New Roman" w:cs="Times New Roman"/>
          <w:sz w:val="28"/>
          <w:szCs w:val="28"/>
        </w:rPr>
        <w:t>должнику.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4.</w:t>
      </w:r>
      <w:r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BB0342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</w:t>
      </w:r>
      <w:r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5.1. дату и место ее составления;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5.4. период образования просрочки внесения платы;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5.5. сумма просроченной дебиторской задолженности по платежам, пени;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5.6. сумма штрафных санкций (при их наличии);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5.7. перечень прилагаемых документов, подтверждающих обстоятельства, изложенные в требовании (претензии);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5.8. предложение оплатить просроченную дебиторскую задолженность в добровольном порядке в срок, 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 xml:space="preserve"> требованием (претензией);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5.9. реквизиты для перечисления просроченной дебиторской задолженности;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5.10. Ф.И.О. лица, подготовившего претензию;</w:t>
      </w:r>
    </w:p>
    <w:p w:rsidR="00BB0342" w:rsidRPr="00242E45" w:rsidRDefault="00BB0342" w:rsidP="00BB034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5.11. Ф.И.О. и должность лица, которое ее подписывает.</w:t>
      </w:r>
    </w:p>
    <w:p w:rsidR="00BB0342" w:rsidRDefault="00BB0342" w:rsidP="002870DA">
      <w:pPr>
        <w:pStyle w:val="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При добровольном исполнении обязательств в срок, 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 xml:space="preserve"> в требовании (претензии), претензионная работа в отношении должника прекращается.</w:t>
      </w:r>
    </w:p>
    <w:p w:rsidR="00BB0342" w:rsidRPr="002870DA" w:rsidRDefault="00BB0342" w:rsidP="00BB0342">
      <w:pPr>
        <w:pStyle w:val="1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DA">
        <w:rPr>
          <w:rFonts w:ascii="Times New Roman" w:hAnsi="Times New Roman" w:cs="Times New Roman"/>
          <w:b/>
          <w:bCs/>
          <w:sz w:val="28"/>
          <w:szCs w:val="28"/>
        </w:rPr>
        <w:t xml:space="preserve">4. Мероприятия по принудительному взысканию </w:t>
      </w:r>
      <w:proofErr w:type="gramStart"/>
      <w:r w:rsidRPr="002870DA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BB0342" w:rsidRPr="002870DA" w:rsidRDefault="00BB0342" w:rsidP="00BB0342">
      <w:pPr>
        <w:pStyle w:val="1"/>
        <w:shd w:val="clear" w:color="auto" w:fill="auto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DA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BB0342" w:rsidRPr="002870DA" w:rsidRDefault="00BB0342" w:rsidP="00BB0342">
      <w:pPr>
        <w:pStyle w:val="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1.</w:t>
      </w:r>
      <w:r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BB0342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72586">
        <w:rPr>
          <w:rFonts w:ascii="Times New Roman" w:hAnsi="Times New Roman" w:cs="Times New Roman"/>
          <w:sz w:val="28"/>
          <w:szCs w:val="28"/>
        </w:rPr>
        <w:t>2.</w:t>
      </w:r>
      <w:r w:rsidRPr="00E725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586">
        <w:rPr>
          <w:rFonts w:ascii="Times New Roman" w:hAnsi="Times New Roman" w:cs="Times New Roman"/>
          <w:sz w:val="28"/>
          <w:szCs w:val="28"/>
        </w:rPr>
        <w:t xml:space="preserve">Ответственное лицо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</w:t>
      </w:r>
      <w:r>
        <w:rPr>
          <w:rFonts w:ascii="Times New Roman" w:hAnsi="Times New Roman" w:cs="Times New Roman"/>
          <w:sz w:val="28"/>
          <w:szCs w:val="28"/>
        </w:rPr>
        <w:t>искового заявления, в порядке, установленном действующим законодательством</w:t>
      </w:r>
      <w:r w:rsidRPr="00CD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3.1. документы, подтверждающие обстоятельства, на которых основываются требования к должнику;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3.2. расчет взыскиваемой или оспариваемой денежной суммы (основной долг, пени, неустойка, проценты);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3.3. копии требований (претензий)</w:t>
      </w:r>
      <w:r>
        <w:rPr>
          <w:rFonts w:ascii="Times New Roman" w:hAnsi="Times New Roman" w:cs="Times New Roman"/>
          <w:sz w:val="28"/>
          <w:szCs w:val="28"/>
        </w:rPr>
        <w:t>, направленных должнику,</w:t>
      </w:r>
      <w:r w:rsidRPr="00E72586">
        <w:rPr>
          <w:rFonts w:ascii="Times New Roman" w:hAnsi="Times New Roman" w:cs="Times New Roman"/>
          <w:sz w:val="28"/>
          <w:szCs w:val="28"/>
        </w:rPr>
        <w:t xml:space="preserve">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</w:t>
      </w:r>
      <w:r>
        <w:rPr>
          <w:rFonts w:ascii="Times New Roman" w:hAnsi="Times New Roman" w:cs="Times New Roman"/>
          <w:sz w:val="28"/>
          <w:szCs w:val="28"/>
        </w:rPr>
        <w:t xml:space="preserve">и получение </w:t>
      </w:r>
      <w:r w:rsidRPr="00E72586">
        <w:rPr>
          <w:rFonts w:ascii="Times New Roman" w:hAnsi="Times New Roman" w:cs="Times New Roman"/>
          <w:sz w:val="28"/>
          <w:szCs w:val="28"/>
        </w:rPr>
        <w:t>корреспонденции.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ab/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E72586">
        <w:rPr>
          <w:rFonts w:ascii="Times New Roman" w:hAnsi="Times New Roman" w:cs="Times New Roman"/>
          <w:sz w:val="28"/>
          <w:szCs w:val="28"/>
        </w:rPr>
        <w:t xml:space="preserve">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BB0342" w:rsidRDefault="00BB0342" w:rsidP="00BB0342">
      <w:pPr>
        <w:autoSpaceDE w:val="0"/>
        <w:autoSpaceDN w:val="0"/>
        <w:adjustRightInd w:val="0"/>
      </w:pPr>
      <w:r>
        <w:t>4.</w:t>
      </w:r>
      <w:r w:rsidRPr="00E72586">
        <w:t>5.</w:t>
      </w:r>
      <w:r w:rsidRPr="00E72586">
        <w:tab/>
        <w:t>При принятии судом решения о полном (частичном) отказе в удовлетворении заявленных требований,</w:t>
      </w:r>
      <w:r>
        <w:t xml:space="preserve"> осуществляет обжалование судебного акта в соответствии с действующим законодательством</w:t>
      </w:r>
      <w:r w:rsidRPr="00CD5DE2">
        <w:t xml:space="preserve"> </w:t>
      </w:r>
      <w:r>
        <w:t>Российской Федерации.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2586">
        <w:rPr>
          <w:rFonts w:ascii="Times New Roman" w:hAnsi="Times New Roman" w:cs="Times New Roman"/>
          <w:sz w:val="28"/>
          <w:szCs w:val="28"/>
        </w:rPr>
        <w:t>6.</w:t>
      </w:r>
      <w:r w:rsidRPr="00E725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586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E72586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E72586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Pr="00E72586">
        <w:rPr>
          <w:rFonts w:ascii="Times New Roman" w:hAnsi="Times New Roman" w:cs="Times New Roman"/>
          <w:sz w:val="28"/>
          <w:szCs w:val="28"/>
        </w:rPr>
        <w:t xml:space="preserve">со дня вступления в законную силу судебного акта о взыскании просроченной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получает исполнительный документ.</w:t>
      </w:r>
    </w:p>
    <w:p w:rsidR="00BB0342" w:rsidRPr="002870DA" w:rsidRDefault="00BB0342" w:rsidP="002870DA">
      <w:pPr>
        <w:pStyle w:val="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189">
        <w:rPr>
          <w:rFonts w:ascii="Times New Roman" w:hAnsi="Times New Roman" w:cs="Times New Roman"/>
          <w:bCs/>
          <w:sz w:val="28"/>
          <w:szCs w:val="28"/>
        </w:rPr>
        <w:t>5</w:t>
      </w:r>
      <w:r w:rsidRPr="002870DA">
        <w:rPr>
          <w:rFonts w:ascii="Times New Roman" w:hAnsi="Times New Roman" w:cs="Times New Roman"/>
          <w:b/>
          <w:bCs/>
          <w:sz w:val="28"/>
          <w:szCs w:val="28"/>
        </w:rPr>
        <w:t xml:space="preserve">. Мероприятия по взысканию </w:t>
      </w:r>
      <w:proofErr w:type="gramStart"/>
      <w:r w:rsidRPr="002870DA">
        <w:rPr>
          <w:rFonts w:ascii="Times New Roman" w:hAnsi="Times New Roman" w:cs="Times New Roman"/>
          <w:b/>
          <w:bCs/>
          <w:sz w:val="28"/>
          <w:szCs w:val="28"/>
        </w:rPr>
        <w:t>просроченной</w:t>
      </w:r>
      <w:proofErr w:type="gramEnd"/>
    </w:p>
    <w:p w:rsidR="00BB0342" w:rsidRDefault="00BB0342" w:rsidP="00BB0342">
      <w:pPr>
        <w:pStyle w:val="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DA">
        <w:rPr>
          <w:rFonts w:ascii="Times New Roman" w:hAnsi="Times New Roman" w:cs="Times New Roman"/>
          <w:b/>
          <w:bCs/>
          <w:sz w:val="28"/>
          <w:szCs w:val="28"/>
        </w:rPr>
        <w:t>дебиторской задолженности в рамках исполнительного производства</w:t>
      </w:r>
    </w:p>
    <w:p w:rsidR="00BB0342" w:rsidRPr="00944189" w:rsidRDefault="00BB0342" w:rsidP="00BB0342">
      <w:pPr>
        <w:pStyle w:val="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0342" w:rsidRPr="00127F9A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>1.</w:t>
      </w:r>
      <w:r w:rsidRPr="00E72586">
        <w:rPr>
          <w:rFonts w:ascii="Times New Roman" w:hAnsi="Times New Roman" w:cs="Times New Roman"/>
          <w:sz w:val="28"/>
          <w:szCs w:val="28"/>
        </w:rPr>
        <w:tab/>
      </w:r>
      <w:r w:rsidRPr="00127F9A">
        <w:rPr>
          <w:rFonts w:ascii="Times New Roman" w:hAnsi="Times New Roman" w:cs="Times New Roman"/>
          <w:sz w:val="28"/>
          <w:szCs w:val="28"/>
        </w:rPr>
        <w:t>Ответственное лицо не позднее 14 календарных дней со дня получения исполнительного листа направляет его для</w:t>
      </w:r>
      <w:r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в соответствующее подразделение Федеральной службы судебных приставов Российской Федерации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>ССП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127F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>2.</w:t>
      </w:r>
      <w:r w:rsidRPr="00E72586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</w:t>
      </w: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ССП России </w:t>
      </w:r>
      <w:r w:rsidRPr="00E72586">
        <w:rPr>
          <w:rFonts w:ascii="Times New Roman" w:hAnsi="Times New Roman" w:cs="Times New Roman"/>
          <w:sz w:val="28"/>
          <w:szCs w:val="28"/>
        </w:rPr>
        <w:t xml:space="preserve">судебных актов о взыскании просроченной дебиторской задолженности с должника, ответственное лицо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E72586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586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>2.1. ведет учет исполнительных документов;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- о мероприятиях, проведенных судебным приставом-исполнителем по </w:t>
      </w:r>
      <w:r w:rsidRPr="00E72586">
        <w:rPr>
          <w:rFonts w:ascii="Times New Roman" w:hAnsi="Times New Roman" w:cs="Times New Roman"/>
          <w:sz w:val="28"/>
          <w:szCs w:val="28"/>
        </w:rPr>
        <w:lastRenderedPageBreak/>
        <w:t>принудительному исполнению судебных актов на стадии исполнительного производства;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72586">
        <w:rPr>
          <w:rFonts w:ascii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E72586">
        <w:rPr>
          <w:rFonts w:ascii="Times New Roman" w:hAnsi="Times New Roman" w:cs="Times New Roman"/>
          <w:sz w:val="28"/>
          <w:szCs w:val="28"/>
        </w:rPr>
        <w:t xml:space="preserve">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BB0342" w:rsidRPr="00E72586" w:rsidRDefault="00BB0342" w:rsidP="00BB0342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>2.4. проводит ежеквартальную сверку результатов исполнительных произво</w:t>
      </w:r>
      <w:proofErr w:type="gramStart"/>
      <w:r w:rsidRPr="00E7258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72586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BB0342" w:rsidRDefault="00BB0342" w:rsidP="002870DA">
      <w:pPr>
        <w:pStyle w:val="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2586">
        <w:rPr>
          <w:rFonts w:ascii="Times New Roman" w:hAnsi="Times New Roman" w:cs="Times New Roman"/>
          <w:sz w:val="28"/>
          <w:szCs w:val="28"/>
        </w:rPr>
        <w:t>3.</w:t>
      </w:r>
      <w:r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BB0342" w:rsidRPr="00040E9D" w:rsidRDefault="00BB0342" w:rsidP="00BB0342">
      <w:pPr>
        <w:pStyle w:val="1"/>
        <w:tabs>
          <w:tab w:val="left" w:pos="1260"/>
        </w:tabs>
        <w:suppressAutoHyphens/>
        <w:ind w:firstLine="709"/>
        <w:jc w:val="center"/>
        <w:rPr>
          <w:rStyle w:val="a9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</w:pPr>
      <w:r w:rsidRPr="00040E9D">
        <w:rPr>
          <w:rStyle w:val="a9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6. </w:t>
      </w:r>
      <w:proofErr w:type="gramStart"/>
      <w:r w:rsidRPr="00040E9D">
        <w:rPr>
          <w:rStyle w:val="a9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Порядок обмена информацией (первичными </w:t>
      </w:r>
      <w:proofErr w:type="gramEnd"/>
    </w:p>
    <w:p w:rsidR="00BB0342" w:rsidRPr="00195414" w:rsidRDefault="00BB0342" w:rsidP="00195414">
      <w:pPr>
        <w:pStyle w:val="1"/>
        <w:tabs>
          <w:tab w:val="left" w:pos="1260"/>
        </w:tabs>
        <w:suppressAutoHyphens/>
        <w:ind w:firstLine="709"/>
        <w:rPr>
          <w:rFonts w:ascii="Times New Roman" w:hAnsi="Times New Roman" w:cs="Times New Roman"/>
          <w:bCs/>
          <w:color w:val="1E1D1E"/>
          <w:sz w:val="28"/>
          <w:szCs w:val="28"/>
          <w:shd w:val="clear" w:color="auto" w:fill="FFFFFF"/>
        </w:rPr>
      </w:pPr>
      <w:r w:rsidRPr="00040E9D">
        <w:rPr>
          <w:rStyle w:val="a9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учетными документами) между структурными подразделениями</w:t>
      </w:r>
      <w:r w:rsidRPr="00040E9D">
        <w:rPr>
          <w:rFonts w:ascii="Times New Roman" w:hAnsi="Times New Roman" w:cs="Times New Roman"/>
          <w:color w:val="1E1D1E"/>
          <w:sz w:val="28"/>
          <w:szCs w:val="28"/>
        </w:rPr>
        <w:br/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    6.1. </w:t>
      </w:r>
      <w:proofErr w:type="gramStart"/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ри выявлении дебиторской задолженности по доходам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ответственными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структурными подразделениями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являющимися инициаторами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закуп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ки или инициировавшее заключение договора (муниципального контракта, соглашения)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, ответственны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ми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дерации, подготавливает проект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требования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(претензии)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2-х э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кземплярах,</w:t>
      </w:r>
      <w:r w:rsidRPr="00645D5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соответствии с разделом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3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Регламента.</w:t>
      </w:r>
      <w:proofErr w:type="gramEnd"/>
    </w:p>
    <w:p w:rsidR="00BB0342" w:rsidRDefault="00BB0342" w:rsidP="00BB0342">
      <w:pPr>
        <w:pStyle w:val="1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6.2.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Подписанн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ое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требование (претензия) направляется должнику (дебитору), а второй экземпляр вместе с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пакетом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ов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, </w:t>
      </w:r>
      <w:proofErr w:type="gramStart"/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обосновывающими</w:t>
      </w:r>
      <w:proofErr w:type="gramEnd"/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возникновение дебиторской задолженности, передается в </w:t>
      </w:r>
      <w:r w:rsidRPr="00413C2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ответственное подразделение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для своевременного начисления задолженности и отражения в бюджетном учете.</w:t>
      </w:r>
    </w:p>
    <w:p w:rsidR="006D23A2" w:rsidRDefault="00BB0342" w:rsidP="006D23A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proofErr w:type="gramStart"/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случае принятия решения о принудительном взыскании дебиторской задолженности по доходам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пакет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документов</w:t>
      </w:r>
      <w:r w:rsidRPr="0044524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подготавливается </w:t>
      </w:r>
      <w:r w:rsidRPr="00413C2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ответственным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лицом, являющимся инициатором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закуп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ки или инициировавшее заключение договора (муниципального контракта, соглашения) и передается в ответственное структурное подразделение, осуществляющее</w:t>
      </w:r>
      <w:r w:rsidRPr="00445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C6732">
        <w:rPr>
          <w:rFonts w:ascii="Times New Roman" w:hAnsi="Times New Roman" w:cs="Times New Roman"/>
          <w:bCs/>
          <w:sz w:val="28"/>
          <w:szCs w:val="28"/>
        </w:rPr>
        <w:t>ероприятия по принудительному взысканию дебиторской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732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E9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 соотв</w:t>
      </w:r>
      <w:r w:rsidR="006D23A2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етствии с разделом 4 Регламента.</w:t>
      </w:r>
      <w:proofErr w:type="gramEnd"/>
    </w:p>
    <w:p w:rsidR="002870DA" w:rsidRDefault="002870DA" w:rsidP="006D23A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</w:p>
    <w:p w:rsidR="00BB0342" w:rsidRPr="006D23A2" w:rsidRDefault="00BB0342" w:rsidP="006D23A2">
      <w:pPr>
        <w:pStyle w:val="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6D23A2">
        <w:rPr>
          <w:rFonts w:ascii="Times New Roman" w:hAnsi="Times New Roman" w:cs="Times New Roman"/>
          <w:b/>
          <w:bCs/>
          <w:sz w:val="28"/>
          <w:szCs w:val="28"/>
        </w:rPr>
        <w:t>7. Отчетность о проведении претензионной и исковой работы</w:t>
      </w:r>
    </w:p>
    <w:p w:rsidR="00BB0342" w:rsidRDefault="00BB0342" w:rsidP="00BB0342">
      <w:pPr>
        <w:pStyle w:val="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6D23A2">
        <w:rPr>
          <w:rFonts w:ascii="Times New Roman" w:hAnsi="Times New Roman" w:cs="Times New Roman"/>
          <w:sz w:val="28"/>
          <w:szCs w:val="28"/>
        </w:rPr>
        <w:t>Зотин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E72586">
        <w:rPr>
          <w:rFonts w:ascii="Times New Roman" w:hAnsi="Times New Roman" w:cs="Times New Roman"/>
          <w:sz w:val="28"/>
          <w:szCs w:val="28"/>
        </w:rPr>
        <w:t xml:space="preserve"> ежеквартально до</w:t>
      </w:r>
      <w:r>
        <w:rPr>
          <w:rFonts w:ascii="Times New Roman" w:hAnsi="Times New Roman" w:cs="Times New Roman"/>
          <w:sz w:val="28"/>
          <w:szCs w:val="28"/>
        </w:rPr>
        <w:t xml:space="preserve"> 15 числа месяца, следующего за </w:t>
      </w:r>
      <w:r w:rsidRPr="00E72586">
        <w:rPr>
          <w:rFonts w:ascii="Times New Roman" w:hAnsi="Times New Roman" w:cs="Times New Roman"/>
          <w:sz w:val="28"/>
          <w:szCs w:val="28"/>
        </w:rPr>
        <w:t xml:space="preserve">отчетным кварталом,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Туруханского района </w:t>
      </w:r>
      <w:r w:rsidRPr="00E72586">
        <w:rPr>
          <w:rFonts w:ascii="Times New Roman" w:hAnsi="Times New Roman" w:cs="Times New Roman"/>
          <w:sz w:val="28"/>
          <w:szCs w:val="28"/>
        </w:rPr>
        <w:t>отчет о проведении претензионной и исковой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Регламенту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</w:p>
    <w:p w:rsidR="00BB0342" w:rsidRDefault="00BB0342" w:rsidP="00BB0342">
      <w:pPr>
        <w:suppressAutoHyphens/>
        <w:rPr>
          <w:rFonts w:eastAsia="Times New Roman"/>
          <w:b/>
          <w:szCs w:val="20"/>
        </w:rPr>
        <w:sectPr w:rsidR="00BB0342" w:rsidSect="000117B2">
          <w:headerReference w:type="default" r:id="rId9"/>
          <w:pgSz w:w="11906" w:h="16838" w:code="9"/>
          <w:pgMar w:top="993" w:right="849" w:bottom="1134" w:left="1701" w:header="709" w:footer="709" w:gutter="0"/>
          <w:pgNumType w:start="1"/>
          <w:cols w:space="708"/>
          <w:vAlign w:val="center"/>
          <w:titlePg/>
          <w:docGrid w:linePitch="360"/>
        </w:sectPr>
      </w:pPr>
    </w:p>
    <w:p w:rsidR="00BB0342" w:rsidRDefault="00BB0342" w:rsidP="00BB0342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lastRenderedPageBreak/>
        <w:t xml:space="preserve">Приложение </w:t>
      </w:r>
    </w:p>
    <w:p w:rsidR="00BB0342" w:rsidRPr="00B5450E" w:rsidRDefault="00BB0342" w:rsidP="00BB0342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 w:rsidRPr="00B5450E">
        <w:rPr>
          <w:rFonts w:eastAsia="Arial Unicode MS"/>
          <w:color w:val="000000"/>
          <w:sz w:val="26"/>
          <w:szCs w:val="26"/>
        </w:rPr>
        <w:t xml:space="preserve">к </w:t>
      </w:r>
      <w:r>
        <w:rPr>
          <w:rFonts w:eastAsia="Arial Unicode MS"/>
          <w:color w:val="000000"/>
          <w:sz w:val="26"/>
          <w:szCs w:val="26"/>
        </w:rPr>
        <w:t>Регламенту</w:t>
      </w:r>
      <w:r w:rsidRPr="00B5450E">
        <w:rPr>
          <w:rFonts w:eastAsia="Arial Unicode MS"/>
          <w:color w:val="000000"/>
          <w:sz w:val="26"/>
          <w:szCs w:val="26"/>
        </w:rPr>
        <w:t xml:space="preserve"> </w:t>
      </w:r>
      <w:r w:rsidRPr="00B5450E">
        <w:rPr>
          <w:rFonts w:eastAsia="Times New Roman"/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бюджета </w:t>
      </w:r>
      <w:r w:rsidR="006D23A2">
        <w:rPr>
          <w:rFonts w:eastAsia="Times New Roman"/>
          <w:color w:val="000000"/>
          <w:sz w:val="26"/>
          <w:szCs w:val="26"/>
        </w:rPr>
        <w:t>Зотин</w:t>
      </w:r>
      <w:r>
        <w:rPr>
          <w:rFonts w:eastAsia="Times New Roman"/>
          <w:color w:val="000000"/>
          <w:sz w:val="26"/>
          <w:szCs w:val="26"/>
        </w:rPr>
        <w:t>ского сельсовета</w:t>
      </w:r>
      <w:r w:rsidRPr="00B5450E">
        <w:rPr>
          <w:rFonts w:eastAsia="Times New Roman"/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EE5649" w:rsidRPr="00B5450E" w:rsidRDefault="00EE5649" w:rsidP="00EE5649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</w:rPr>
      </w:pPr>
    </w:p>
    <w:p w:rsidR="00EE5649" w:rsidRPr="00B5450E" w:rsidRDefault="00EE5649" w:rsidP="00EE5649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B5450E">
        <w:rPr>
          <w:rFonts w:eastAsia="Times New Roman"/>
          <w:b/>
          <w:bCs/>
        </w:rPr>
        <w:t xml:space="preserve">Отчет </w:t>
      </w:r>
    </w:p>
    <w:p w:rsidR="00EE5649" w:rsidRPr="00B5450E" w:rsidRDefault="00EE5649" w:rsidP="00EE564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B5450E">
        <w:rPr>
          <w:rFonts w:eastAsia="Times New Roman"/>
          <w:b/>
        </w:rPr>
        <w:t xml:space="preserve"> проведении претензионной и исковой работы</w:t>
      </w:r>
    </w:p>
    <w:p w:rsidR="00EE5649" w:rsidRPr="00B5450E" w:rsidRDefault="00EE5649" w:rsidP="00EE564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color w:val="000000"/>
        </w:rPr>
      </w:pPr>
      <w:r w:rsidRPr="00B5450E">
        <w:rPr>
          <w:rFonts w:eastAsia="Times New Roman"/>
          <w:b/>
          <w:color w:val="000000"/>
        </w:rPr>
        <w:t>____________</w:t>
      </w:r>
      <w:r>
        <w:rPr>
          <w:rFonts w:eastAsia="Times New Roman"/>
          <w:b/>
          <w:color w:val="000000"/>
        </w:rPr>
        <w:t>_________________________________________</w:t>
      </w:r>
      <w:r w:rsidRPr="00B5450E">
        <w:rPr>
          <w:rFonts w:eastAsia="Times New Roman"/>
          <w:b/>
          <w:color w:val="000000"/>
        </w:rPr>
        <w:t>__________________________</w:t>
      </w:r>
    </w:p>
    <w:p w:rsidR="00EE5649" w:rsidRPr="00B5450E" w:rsidRDefault="00EE5649" w:rsidP="00EE5649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B5450E">
        <w:rPr>
          <w:rFonts w:eastAsia="Times New Roman"/>
          <w:b/>
          <w:color w:val="000000"/>
        </w:rPr>
        <w:t xml:space="preserve">по состоянию </w:t>
      </w:r>
      <w:proofErr w:type="gramStart"/>
      <w:r w:rsidRPr="00B5450E">
        <w:rPr>
          <w:rFonts w:eastAsia="Times New Roman"/>
          <w:b/>
          <w:color w:val="000000"/>
        </w:rPr>
        <w:t>на</w:t>
      </w:r>
      <w:proofErr w:type="gramEnd"/>
      <w:r w:rsidRPr="00B5450E">
        <w:rPr>
          <w:rFonts w:eastAsia="Times New Roman"/>
          <w:b/>
          <w:color w:val="000000"/>
        </w:rPr>
        <w:t xml:space="preserve"> ____</w:t>
      </w:r>
      <w:r>
        <w:rPr>
          <w:rFonts w:eastAsia="Times New Roman"/>
          <w:b/>
          <w:color w:val="000000"/>
        </w:rPr>
        <w:t>______</w:t>
      </w:r>
      <w:r w:rsidRPr="00B5450E">
        <w:rPr>
          <w:rFonts w:eastAsia="Times New Roman"/>
          <w:b/>
          <w:color w:val="000000"/>
        </w:rPr>
        <w:t>___</w:t>
      </w:r>
      <w:r>
        <w:rPr>
          <w:rFonts w:eastAsia="Times New Roman"/>
          <w:b/>
          <w:color w:val="000000"/>
        </w:rPr>
        <w:t>_</w:t>
      </w:r>
      <w:r w:rsidRPr="00B5450E">
        <w:rPr>
          <w:rFonts w:eastAsia="Times New Roman"/>
          <w:b/>
          <w:color w:val="000000"/>
        </w:rPr>
        <w:t>_____ года</w:t>
      </w:r>
    </w:p>
    <w:p w:rsidR="00EE5649" w:rsidRPr="00B5450E" w:rsidRDefault="00EE5649" w:rsidP="00EE5649">
      <w:pPr>
        <w:suppressAutoHyphens/>
        <w:autoSpaceDE w:val="0"/>
        <w:autoSpaceDN w:val="0"/>
        <w:adjustRightInd w:val="0"/>
        <w:ind w:firstLine="540"/>
        <w:outlineLvl w:val="1"/>
        <w:rPr>
          <w:rFonts w:eastAsia="Times New Roman"/>
        </w:rPr>
      </w:pPr>
    </w:p>
    <w:tbl>
      <w:tblPr>
        <w:tblW w:w="15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1064"/>
        <w:gridCol w:w="530"/>
        <w:gridCol w:w="534"/>
        <w:gridCol w:w="816"/>
        <w:gridCol w:w="1197"/>
        <w:gridCol w:w="976"/>
        <w:gridCol w:w="996"/>
        <w:gridCol w:w="797"/>
        <w:gridCol w:w="820"/>
        <w:gridCol w:w="992"/>
        <w:gridCol w:w="965"/>
        <w:gridCol w:w="842"/>
        <w:gridCol w:w="903"/>
        <w:gridCol w:w="845"/>
        <w:gridCol w:w="750"/>
        <w:gridCol w:w="878"/>
        <w:gridCol w:w="747"/>
      </w:tblGrid>
      <w:tr w:rsidR="00EE5649" w:rsidRPr="00B5450E" w:rsidTr="00EE5649">
        <w:trPr>
          <w:trHeight w:val="25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Просроче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EE5649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EE5649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EE5649" w:rsidRPr="00B5450E" w:rsidTr="00EE5649">
        <w:trPr>
          <w:trHeight w:val="15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нная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EE5649" w:rsidRPr="00B5450E" w:rsidTr="00EE5649">
        <w:trPr>
          <w:trHeight w:val="169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дебиторск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EE5649" w:rsidRPr="00B5450E" w:rsidTr="00EE5649">
        <w:trPr>
          <w:trHeight w:val="16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ая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rFonts w:eastAsia="Times New Roman"/>
                <w:color w:val="000000"/>
                <w:sz w:val="16"/>
                <w:szCs w:val="16"/>
              </w:rPr>
              <w:t>направлен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удовлетворе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доброволь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rFonts w:eastAsia="Times New Roman"/>
                <w:color w:val="000000"/>
                <w:sz w:val="16"/>
                <w:szCs w:val="16"/>
              </w:rPr>
              <w:t>направлен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EE5649" w:rsidRPr="00B5450E" w:rsidTr="00EE5649">
        <w:trPr>
          <w:trHeight w:val="16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rFonts w:eastAsia="Times New Roman"/>
                <w:color w:val="000000"/>
                <w:sz w:val="16"/>
                <w:szCs w:val="16"/>
              </w:rPr>
              <w:t>задолжен</w:t>
            </w:r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ия в суд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16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ность,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18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льного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164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9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</w:tr>
      <w:tr w:rsidR="00EE5649" w:rsidRPr="00B5450E" w:rsidTr="00EE5649">
        <w:trPr>
          <w:trHeight w:val="9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9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96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23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E5649" w:rsidRPr="00B5450E" w:rsidTr="00EE5649">
        <w:trPr>
          <w:trHeight w:val="9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5649" w:rsidRPr="00B5450E" w:rsidRDefault="00EE5649" w:rsidP="006E17AD">
            <w:pPr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B5450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E5649" w:rsidRPr="00B5450E" w:rsidRDefault="00EE5649" w:rsidP="00EE5649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/>
          <w:color w:val="000000"/>
          <w:sz w:val="24"/>
          <w:szCs w:val="20"/>
        </w:rPr>
      </w:pPr>
    </w:p>
    <w:p w:rsidR="00EE5649" w:rsidRPr="00EE5649" w:rsidRDefault="00EE5649" w:rsidP="00EE564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Глава Зотин</w:t>
      </w:r>
      <w:r w:rsidRPr="00EE5649">
        <w:rPr>
          <w:rFonts w:eastAsia="Times New Roman"/>
          <w:color w:val="000000"/>
          <w:sz w:val="24"/>
          <w:szCs w:val="24"/>
        </w:rPr>
        <w:t xml:space="preserve">ского сельсовета  </w:t>
      </w:r>
      <w:r w:rsidRPr="00EE5649">
        <w:rPr>
          <w:rFonts w:eastAsia="Times New Roman"/>
          <w:color w:val="000000"/>
          <w:sz w:val="24"/>
          <w:szCs w:val="24"/>
        </w:rPr>
        <w:softHyphen/>
      </w:r>
      <w:r w:rsidRPr="00EE5649">
        <w:rPr>
          <w:rFonts w:eastAsia="Times New Roman"/>
          <w:color w:val="000000"/>
          <w:sz w:val="24"/>
          <w:szCs w:val="24"/>
        </w:rPr>
        <w:softHyphen/>
      </w:r>
      <w:r w:rsidRPr="00EE5649">
        <w:rPr>
          <w:rFonts w:eastAsia="Times New Roman"/>
          <w:color w:val="000000"/>
          <w:sz w:val="24"/>
          <w:szCs w:val="24"/>
        </w:rPr>
        <w:softHyphen/>
      </w:r>
      <w:r w:rsidRPr="00EE5649">
        <w:rPr>
          <w:rFonts w:eastAsia="Times New Roman"/>
          <w:color w:val="000000"/>
          <w:sz w:val="24"/>
          <w:szCs w:val="24"/>
        </w:rPr>
        <w:softHyphen/>
      </w:r>
      <w:r w:rsidRPr="00EE5649">
        <w:rPr>
          <w:rFonts w:eastAsia="Times New Roman"/>
          <w:color w:val="000000"/>
          <w:sz w:val="24"/>
          <w:szCs w:val="24"/>
        </w:rPr>
        <w:softHyphen/>
        <w:t>_______________________/______________/</w:t>
      </w:r>
    </w:p>
    <w:p w:rsidR="00EE5649" w:rsidRPr="00EE5649" w:rsidRDefault="00EE5649" w:rsidP="00EE5649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64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E5649" w:rsidRPr="000A00ED" w:rsidRDefault="00EE5649" w:rsidP="00EE5649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4"/>
          <w:szCs w:val="24"/>
        </w:rPr>
      </w:pPr>
      <w:r w:rsidRPr="000A00ED">
        <w:rPr>
          <w:rFonts w:eastAsia="Times New Roman"/>
          <w:color w:val="000000"/>
          <w:sz w:val="24"/>
          <w:szCs w:val="24"/>
        </w:rPr>
        <w:t>Исполнитель: _____________________тел._____________</w:t>
      </w:r>
    </w:p>
    <w:p w:rsidR="00BB0342" w:rsidRPr="00B5450E" w:rsidRDefault="00BB0342" w:rsidP="00BB0342">
      <w:pPr>
        <w:suppressAutoHyphens/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</w:rPr>
      </w:pPr>
    </w:p>
    <w:sectPr w:rsidR="00BB0342" w:rsidRPr="00B5450E" w:rsidSect="00B7715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41" w:rsidRDefault="00BD3E41" w:rsidP="0062008B">
      <w:r>
        <w:separator/>
      </w:r>
    </w:p>
  </w:endnote>
  <w:endnote w:type="continuationSeparator" w:id="0">
    <w:p w:rsidR="00BD3E41" w:rsidRDefault="00BD3E41" w:rsidP="00620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41" w:rsidRDefault="00BD3E41" w:rsidP="0062008B">
      <w:r>
        <w:separator/>
      </w:r>
    </w:p>
  </w:footnote>
  <w:footnote w:type="continuationSeparator" w:id="0">
    <w:p w:rsidR="00BD3E41" w:rsidRDefault="00BD3E41" w:rsidP="00620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45" w:rsidRDefault="002E784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A4E94"/>
    <w:multiLevelType w:val="hybridMultilevel"/>
    <w:tmpl w:val="23083224"/>
    <w:lvl w:ilvl="0" w:tplc="8CD67EC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913"/>
    <w:rsid w:val="000117B2"/>
    <w:rsid w:val="000729D6"/>
    <w:rsid w:val="000A0CEC"/>
    <w:rsid w:val="00195414"/>
    <w:rsid w:val="002870DA"/>
    <w:rsid w:val="002E7845"/>
    <w:rsid w:val="00311913"/>
    <w:rsid w:val="00585CE5"/>
    <w:rsid w:val="0062008B"/>
    <w:rsid w:val="006B1D9B"/>
    <w:rsid w:val="006D23A2"/>
    <w:rsid w:val="00702D42"/>
    <w:rsid w:val="007366D7"/>
    <w:rsid w:val="007724DF"/>
    <w:rsid w:val="007E0183"/>
    <w:rsid w:val="007E147C"/>
    <w:rsid w:val="007E6322"/>
    <w:rsid w:val="008B0924"/>
    <w:rsid w:val="00961E69"/>
    <w:rsid w:val="00B02365"/>
    <w:rsid w:val="00B77154"/>
    <w:rsid w:val="00BB0342"/>
    <w:rsid w:val="00BD3E41"/>
    <w:rsid w:val="00D6158E"/>
    <w:rsid w:val="00E9458F"/>
    <w:rsid w:val="00E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1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34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rsid w:val="00BB0342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0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BB0342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8"/>
    <w:rsid w:val="00BB0342"/>
    <w:pPr>
      <w:widowControl w:val="0"/>
      <w:shd w:val="clear" w:color="auto" w:fill="FFFFFF"/>
      <w:ind w:firstLine="400"/>
      <w:jc w:val="left"/>
    </w:pPr>
    <w:rPr>
      <w:rFonts w:ascii="Arial" w:eastAsia="Arial" w:hAnsi="Arial" w:cs="Arial"/>
      <w:sz w:val="22"/>
      <w:szCs w:val="22"/>
    </w:rPr>
  </w:style>
  <w:style w:type="character" w:styleId="a9">
    <w:name w:val="Strong"/>
    <w:basedOn w:val="a0"/>
    <w:uiPriority w:val="22"/>
    <w:qFormat/>
    <w:rsid w:val="00BB0342"/>
    <w:rPr>
      <w:b/>
      <w:bCs/>
    </w:rPr>
  </w:style>
  <w:style w:type="table" w:styleId="aa">
    <w:name w:val="Table Grid"/>
    <w:basedOn w:val="a1"/>
    <w:uiPriority w:val="59"/>
    <w:rsid w:val="00BB0342"/>
    <w:pPr>
      <w:suppressAutoHyphens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117B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6D23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23A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E3A7-881B-438E-9A40-F0F0AC0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2023-10-23T04:35:00Z</cp:lastPrinted>
  <dcterms:created xsi:type="dcterms:W3CDTF">2023-10-17T07:30:00Z</dcterms:created>
  <dcterms:modified xsi:type="dcterms:W3CDTF">2023-10-23T04:39:00Z</dcterms:modified>
</cp:coreProperties>
</file>