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09" w:rsidRPr="00F867C9" w:rsidRDefault="005F6B09" w:rsidP="00964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0634" cy="666750"/>
            <wp:effectExtent l="19050" t="0" r="0" b="0"/>
            <wp:docPr id="1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7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B09" w:rsidRPr="00F867C9" w:rsidRDefault="005F6B09" w:rsidP="005F6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ЗОТИНСКОГО  СЕЛЬСОВЕТА </w:t>
      </w:r>
    </w:p>
    <w:p w:rsidR="005F6B09" w:rsidRPr="00F867C9" w:rsidRDefault="005F6B09" w:rsidP="005F6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>ТУРУХАНСКОГО  РАЙОНА</w:t>
      </w: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br/>
        <w:t>КРАСНОЯРСКОГО  КРАЯ</w:t>
      </w: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5F6B09" w:rsidRPr="00F867C9" w:rsidRDefault="00964AEA" w:rsidP="005F6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</w:t>
      </w:r>
      <w:r w:rsidR="005F6B09" w:rsidRPr="00F867C9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5F6B09" w:rsidRPr="00F867C9" w:rsidRDefault="005F6B09" w:rsidP="005F6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6B09" w:rsidRPr="00F867C9" w:rsidRDefault="00155794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B86A20">
        <w:rPr>
          <w:rFonts w:ascii="Times New Roman" w:eastAsia="Times New Roman" w:hAnsi="Times New Roman" w:cs="Times New Roman"/>
          <w:sz w:val="28"/>
          <w:szCs w:val="28"/>
        </w:rPr>
        <w:t>.11</w:t>
      </w:r>
      <w:r w:rsidR="00123F82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8A7BE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B2D56">
        <w:rPr>
          <w:rFonts w:ascii="Times New Roman" w:eastAsia="Times New Roman" w:hAnsi="Times New Roman" w:cs="Times New Roman"/>
          <w:sz w:val="28"/>
          <w:szCs w:val="28"/>
        </w:rPr>
        <w:tab/>
      </w:r>
      <w:r w:rsidR="00FB2D5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="0094239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F6B09" w:rsidRPr="00F867C9">
        <w:rPr>
          <w:rFonts w:ascii="Times New Roman" w:eastAsia="Times New Roman" w:hAnsi="Times New Roman" w:cs="Times New Roman"/>
          <w:sz w:val="28"/>
          <w:szCs w:val="28"/>
        </w:rPr>
        <w:t xml:space="preserve"> с.Зотино              </w:t>
      </w:r>
      <w:r w:rsidR="005F6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94239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F6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B09" w:rsidRPr="00F867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5F6B09" w:rsidRPr="00F867C9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5F6B09" w:rsidRPr="0032532D" w:rsidRDefault="005F6B09" w:rsidP="005F6B09">
      <w:pPr>
        <w:pStyle w:val="a3"/>
        <w:shd w:val="clear" w:color="auto" w:fill="FFFFFF"/>
        <w:spacing w:before="240" w:beforeAutospacing="0" w:after="150" w:afterAutospacing="0"/>
        <w:ind w:firstLine="426"/>
        <w:jc w:val="both"/>
        <w:rPr>
          <w:color w:val="282828"/>
          <w:sz w:val="28"/>
          <w:szCs w:val="28"/>
        </w:rPr>
      </w:pPr>
      <w:r w:rsidRPr="0032532D">
        <w:rPr>
          <w:rStyle w:val="a4"/>
          <w:color w:val="282828"/>
          <w:sz w:val="28"/>
          <w:szCs w:val="28"/>
        </w:rPr>
        <w:t xml:space="preserve">Об утверждении </w:t>
      </w:r>
      <w:r w:rsidRPr="005F6B09">
        <w:rPr>
          <w:rStyle w:val="a4"/>
          <w:color w:val="282828"/>
          <w:sz w:val="28"/>
          <w:szCs w:val="28"/>
        </w:rPr>
        <w:t>Прогноз</w:t>
      </w:r>
      <w:r>
        <w:rPr>
          <w:rStyle w:val="a4"/>
          <w:color w:val="282828"/>
          <w:sz w:val="28"/>
          <w:szCs w:val="28"/>
        </w:rPr>
        <w:t>а</w:t>
      </w:r>
      <w:r w:rsidRPr="005F6B09">
        <w:rPr>
          <w:rStyle w:val="a4"/>
          <w:color w:val="282828"/>
          <w:sz w:val="28"/>
          <w:szCs w:val="28"/>
        </w:rPr>
        <w:t xml:space="preserve"> социально-экономического развития муниципального образования Зотинск</w:t>
      </w:r>
      <w:r>
        <w:rPr>
          <w:rStyle w:val="a4"/>
          <w:color w:val="282828"/>
          <w:sz w:val="28"/>
          <w:szCs w:val="28"/>
        </w:rPr>
        <w:t>ий сельсовет</w:t>
      </w:r>
    </w:p>
    <w:p w:rsidR="006A4E5C" w:rsidRDefault="005F6B09" w:rsidP="005F6B0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В соответствии со статьями 172, 184.2 Бюджетного Кодекса Российской Федерации</w:t>
      </w:r>
      <w:r>
        <w:rPr>
          <w:color w:val="282828"/>
          <w:sz w:val="28"/>
          <w:szCs w:val="28"/>
        </w:rPr>
        <w:t xml:space="preserve">, руководствуясь </w:t>
      </w:r>
      <w:r w:rsidRPr="0032532D">
        <w:rPr>
          <w:color w:val="282828"/>
          <w:sz w:val="28"/>
          <w:szCs w:val="28"/>
        </w:rPr>
        <w:t xml:space="preserve">Положением о бюджетном процессе </w:t>
      </w:r>
      <w:r>
        <w:rPr>
          <w:color w:val="282828"/>
          <w:sz w:val="28"/>
          <w:szCs w:val="28"/>
        </w:rPr>
        <w:t>в Муниципальном образовании Зотинский сельсовет</w:t>
      </w:r>
      <w:r w:rsidR="00053689">
        <w:rPr>
          <w:color w:val="282828"/>
          <w:sz w:val="28"/>
          <w:szCs w:val="28"/>
        </w:rPr>
        <w:t>, порядком разработки прогноза социально-экономического развития  (постановление № 51-п от 02.11.2022)</w:t>
      </w:r>
      <w:r>
        <w:rPr>
          <w:color w:val="282828"/>
          <w:sz w:val="28"/>
          <w:szCs w:val="28"/>
        </w:rPr>
        <w:t xml:space="preserve"> и Уставом Зотинского сельсовета</w:t>
      </w:r>
      <w:r w:rsidRPr="0032532D">
        <w:rPr>
          <w:color w:val="282828"/>
          <w:sz w:val="28"/>
          <w:szCs w:val="28"/>
        </w:rPr>
        <w:t> </w:t>
      </w:r>
    </w:p>
    <w:p w:rsidR="005F6B09" w:rsidRPr="0032532D" w:rsidRDefault="005F6B09" w:rsidP="006A4E5C">
      <w:pPr>
        <w:pStyle w:val="a3"/>
        <w:shd w:val="clear" w:color="auto" w:fill="FFFFFF"/>
        <w:spacing w:before="0" w:beforeAutospacing="0" w:after="150" w:afterAutospacing="0"/>
        <w:ind w:firstLine="426"/>
        <w:jc w:val="center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ПОСТАНОВЛЯ</w:t>
      </w:r>
      <w:r>
        <w:rPr>
          <w:color w:val="282828"/>
          <w:sz w:val="28"/>
          <w:szCs w:val="28"/>
        </w:rPr>
        <w:t>Ю</w:t>
      </w:r>
      <w:r w:rsidRPr="0032532D">
        <w:rPr>
          <w:color w:val="282828"/>
          <w:sz w:val="28"/>
          <w:szCs w:val="28"/>
        </w:rPr>
        <w:t>:</w:t>
      </w:r>
    </w:p>
    <w:p w:rsidR="005F6B09" w:rsidRPr="00964AEA" w:rsidRDefault="00964AEA" w:rsidP="00964A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0201" w:rsidRPr="00964AEA">
        <w:rPr>
          <w:rFonts w:ascii="Times New Roman" w:hAnsi="Times New Roman" w:cs="Times New Roman"/>
          <w:sz w:val="28"/>
          <w:szCs w:val="28"/>
        </w:rPr>
        <w:t>1. Одобрить</w:t>
      </w:r>
      <w:r w:rsidR="005F6B09" w:rsidRPr="00964AEA">
        <w:rPr>
          <w:rFonts w:ascii="Times New Roman" w:hAnsi="Times New Roman" w:cs="Times New Roman"/>
          <w:sz w:val="28"/>
          <w:szCs w:val="28"/>
        </w:rPr>
        <w:t xml:space="preserve"> Прогноз социально-экономического развития муниципального образования Зотинский сельсовет, согласно приложению.</w:t>
      </w:r>
    </w:p>
    <w:p w:rsidR="005F6B09" w:rsidRPr="00964AEA" w:rsidRDefault="00964AEA" w:rsidP="00964A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6B09" w:rsidRPr="00964AEA">
        <w:rPr>
          <w:rFonts w:ascii="Times New Roman" w:hAnsi="Times New Roman" w:cs="Times New Roman"/>
          <w:sz w:val="28"/>
          <w:szCs w:val="28"/>
        </w:rPr>
        <w:t>2.</w:t>
      </w:r>
      <w:r w:rsidR="00123F82" w:rsidRPr="00964AEA">
        <w:rPr>
          <w:rFonts w:ascii="Times New Roman" w:hAnsi="Times New Roman" w:cs="Times New Roman"/>
          <w:sz w:val="28"/>
          <w:szCs w:val="28"/>
        </w:rPr>
        <w:t xml:space="preserve"> Представить в Зотинский сельский Совет депутатов  прогноз социально-экономического развития  м</w:t>
      </w:r>
      <w:r w:rsidRPr="00964AEA">
        <w:rPr>
          <w:rFonts w:ascii="Times New Roman" w:hAnsi="Times New Roman" w:cs="Times New Roman"/>
          <w:sz w:val="28"/>
          <w:szCs w:val="28"/>
        </w:rPr>
        <w:t>униципального образования Зотинский  сельсовет на 2024-2026 годы одновременно с проектом решения «О бюджет</w:t>
      </w:r>
      <w:r w:rsidR="00053689">
        <w:rPr>
          <w:rFonts w:ascii="Times New Roman" w:hAnsi="Times New Roman" w:cs="Times New Roman"/>
          <w:sz w:val="28"/>
          <w:szCs w:val="28"/>
        </w:rPr>
        <w:t>е</w:t>
      </w:r>
      <w:r w:rsidRPr="00964AEA">
        <w:rPr>
          <w:rFonts w:ascii="Times New Roman" w:hAnsi="Times New Roman" w:cs="Times New Roman"/>
          <w:sz w:val="28"/>
          <w:szCs w:val="28"/>
        </w:rPr>
        <w:t xml:space="preserve"> Зотинского сельсовета на 2024 год и плановый период 2025-2026 годов»</w:t>
      </w:r>
      <w:r w:rsidR="005F6B09" w:rsidRPr="00964AEA">
        <w:rPr>
          <w:rFonts w:ascii="Times New Roman" w:hAnsi="Times New Roman" w:cs="Times New Roman"/>
          <w:sz w:val="28"/>
          <w:szCs w:val="28"/>
        </w:rPr>
        <w:t>.</w:t>
      </w:r>
    </w:p>
    <w:p w:rsidR="008A7BED" w:rsidRPr="00964AEA" w:rsidRDefault="00964AEA" w:rsidP="00964A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7BED" w:rsidRPr="00964AEA">
        <w:rPr>
          <w:rFonts w:ascii="Times New Roman" w:hAnsi="Times New Roman" w:cs="Times New Roman"/>
          <w:sz w:val="28"/>
          <w:szCs w:val="28"/>
        </w:rPr>
        <w:t>3. Считать утратившим силу постановление администр</w:t>
      </w:r>
      <w:r w:rsidR="00625794" w:rsidRPr="00964AEA">
        <w:rPr>
          <w:rFonts w:ascii="Times New Roman" w:hAnsi="Times New Roman" w:cs="Times New Roman"/>
          <w:sz w:val="28"/>
          <w:szCs w:val="28"/>
        </w:rPr>
        <w:t>ации Зотинско</w:t>
      </w:r>
      <w:r w:rsidR="00123F82" w:rsidRPr="00964AEA">
        <w:rPr>
          <w:rFonts w:ascii="Times New Roman" w:hAnsi="Times New Roman" w:cs="Times New Roman"/>
          <w:sz w:val="28"/>
          <w:szCs w:val="28"/>
        </w:rPr>
        <w:t>го сельсовета от 11.11.2022 № 53</w:t>
      </w:r>
      <w:r w:rsidR="008A7BED" w:rsidRPr="00964AEA">
        <w:rPr>
          <w:rFonts w:ascii="Times New Roman" w:hAnsi="Times New Roman" w:cs="Times New Roman"/>
          <w:sz w:val="28"/>
          <w:szCs w:val="28"/>
        </w:rPr>
        <w:t>-п « Об утверждении Прогноза социально-экономического развития муниципального образования Зотинский сельсовет»</w:t>
      </w:r>
    </w:p>
    <w:p w:rsidR="00123F82" w:rsidRPr="00964AEA" w:rsidRDefault="00964AEA" w:rsidP="00964A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3F82" w:rsidRPr="00964AEA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официального опубликования в  газете «Ведомости органов местного самоуправления Зотинского  сельсовета».</w:t>
      </w:r>
    </w:p>
    <w:p w:rsidR="005F6B09" w:rsidRPr="00964AEA" w:rsidRDefault="00964AEA" w:rsidP="00964A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3F82" w:rsidRPr="00964AEA">
        <w:rPr>
          <w:rFonts w:ascii="Times New Roman" w:hAnsi="Times New Roman" w:cs="Times New Roman"/>
          <w:sz w:val="28"/>
          <w:szCs w:val="28"/>
        </w:rPr>
        <w:t>5</w:t>
      </w:r>
      <w:r w:rsidR="00AB28EE" w:rsidRPr="00964A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28EE" w:rsidRPr="00964A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28EE" w:rsidRPr="00964AEA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56086" w:rsidRPr="00964AEA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94239E" w:rsidRDefault="0094239E" w:rsidP="005F6B0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282828"/>
          <w:sz w:val="28"/>
          <w:szCs w:val="28"/>
        </w:rPr>
      </w:pPr>
    </w:p>
    <w:p w:rsidR="0094239E" w:rsidRDefault="0094239E" w:rsidP="005F6B0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282828"/>
          <w:sz w:val="28"/>
          <w:szCs w:val="28"/>
        </w:rPr>
      </w:pPr>
    </w:p>
    <w:p w:rsidR="00C47DF8" w:rsidRDefault="00C47DF8" w:rsidP="008A7BED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  <w:sectPr w:rsidR="00C47DF8" w:rsidSect="006F08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6B09" w:rsidRDefault="002D06B5" w:rsidP="00C47DF8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lastRenderedPageBreak/>
        <w:t>Глава</w:t>
      </w:r>
      <w:r w:rsidR="005F6B09" w:rsidRPr="0032532D">
        <w:rPr>
          <w:color w:val="282828"/>
          <w:sz w:val="28"/>
          <w:szCs w:val="28"/>
        </w:rPr>
        <w:t xml:space="preserve"> </w:t>
      </w:r>
      <w:r w:rsidR="005F6B09">
        <w:rPr>
          <w:color w:val="282828"/>
          <w:sz w:val="28"/>
          <w:szCs w:val="28"/>
        </w:rPr>
        <w:t>Зотинского сельсовета</w:t>
      </w:r>
      <w:r w:rsidR="0094239E">
        <w:rPr>
          <w:color w:val="282828"/>
          <w:sz w:val="28"/>
          <w:szCs w:val="28"/>
        </w:rPr>
        <w:t xml:space="preserve">  </w:t>
      </w:r>
      <w:r w:rsidR="008A7BED">
        <w:rPr>
          <w:color w:val="282828"/>
          <w:sz w:val="28"/>
          <w:szCs w:val="28"/>
        </w:rPr>
        <w:t xml:space="preserve">                                   </w:t>
      </w:r>
      <w:r>
        <w:rPr>
          <w:color w:val="282828"/>
          <w:sz w:val="28"/>
          <w:szCs w:val="28"/>
        </w:rPr>
        <w:t xml:space="preserve">         </w:t>
      </w:r>
      <w:r w:rsidR="00C47DF8">
        <w:rPr>
          <w:color w:val="282828"/>
          <w:sz w:val="28"/>
          <w:szCs w:val="28"/>
        </w:rPr>
        <w:t xml:space="preserve">        </w:t>
      </w:r>
    </w:p>
    <w:p w:rsidR="005F6B09" w:rsidRDefault="00C47DF8" w:rsidP="00C47DF8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     </w:t>
      </w:r>
    </w:p>
    <w:p w:rsidR="00C47DF8" w:rsidRDefault="00C47DF8" w:rsidP="00C47DF8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8"/>
          <w:szCs w:val="28"/>
        </w:rPr>
        <w:sectPr w:rsidR="00C47DF8" w:rsidSect="00C47DF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color w:val="282828"/>
          <w:sz w:val="28"/>
          <w:szCs w:val="28"/>
        </w:rPr>
        <w:lastRenderedPageBreak/>
        <w:t xml:space="preserve"> А.А.Шеберстов</w:t>
      </w:r>
    </w:p>
    <w:p w:rsidR="0094239E" w:rsidRPr="0032532D" w:rsidRDefault="0094239E" w:rsidP="006A4E5C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B600FF" w:rsidRDefault="00B600FF" w:rsidP="005F6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B09" w:rsidRPr="00F867C9" w:rsidRDefault="005F6B09" w:rsidP="005F6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F6B09" w:rsidRPr="00F867C9" w:rsidRDefault="005F6B09" w:rsidP="005F6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C9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постановлению администрации</w:t>
      </w:r>
    </w:p>
    <w:p w:rsidR="005F6B09" w:rsidRPr="00F867C9" w:rsidRDefault="005F6B09" w:rsidP="005F6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C9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 сельсовета</w:t>
      </w:r>
    </w:p>
    <w:p w:rsidR="005F6B09" w:rsidRPr="005F6B09" w:rsidRDefault="005F6B09" w:rsidP="005F6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15579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86A20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6A4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3F8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F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</w:t>
      </w:r>
      <w:r w:rsidR="0015579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bookmarkStart w:id="0" w:name="_GoBack"/>
      <w:bookmarkEnd w:id="0"/>
      <w:r w:rsidR="008639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6B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601C6B" w:rsidRPr="00601C6B" w:rsidRDefault="00451057" w:rsidP="00601C6B">
      <w:pPr>
        <w:spacing w:before="240"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Прогноз социально-экономического развития </w:t>
      </w:r>
    </w:p>
    <w:p w:rsidR="00451057" w:rsidRPr="00451057" w:rsidRDefault="00451057" w:rsidP="00601C6B">
      <w:pPr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муниципального образования </w:t>
      </w:r>
      <w:r w:rsidR="006A4E5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Зотинский сельсовет</w:t>
      </w:r>
    </w:p>
    <w:p w:rsidR="00601C6B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1057" w:rsidRPr="00451057" w:rsidRDefault="00451057" w:rsidP="00601C6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социально-экономического развития разработан на основе:</w:t>
      </w:r>
    </w:p>
    <w:p w:rsidR="00451057" w:rsidRPr="00451057" w:rsidRDefault="00451057" w:rsidP="00601C6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предварительного анализа тенденций развития экономики и социальной сферы м</w:t>
      </w:r>
      <w:r w:rsidR="000B08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64A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2024 год и аналитический период 2025-2026</w:t>
      </w:r>
      <w:r w:rsid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1057" w:rsidRPr="00451057" w:rsidRDefault="00451057" w:rsidP="00601C6B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параметров прогноза социально-экономического ра</w:t>
      </w:r>
      <w:r w:rsidR="002D06B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64AE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Красноярского края на 2024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период до 20</w:t>
      </w:r>
      <w:r w:rsidR="00964AE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</w:p>
    <w:p w:rsidR="00451057" w:rsidRPr="00451057" w:rsidRDefault="00451057" w:rsidP="00601C6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основных параметров прогноза социально-экономического разв</w:t>
      </w:r>
      <w:r w:rsidR="002D06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560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Росс</w:t>
      </w:r>
      <w:r w:rsidR="00964AEA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на 2024 год и плановый период 2025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964AE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601C6B" w:rsidRDefault="00451057" w:rsidP="006A4E5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сценарных условий функци</w:t>
      </w:r>
      <w:r w:rsidR="00601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онирования экономики Российской</w:t>
      </w:r>
      <w:r w:rsidR="006A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с учетом индексов-дефляторов, разработанных Министерством экономического развития Российской Федерации.</w:t>
      </w:r>
    </w:p>
    <w:p w:rsidR="00964AEA" w:rsidRDefault="00964AEA" w:rsidP="006A4E5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C6B" w:rsidRDefault="00451057" w:rsidP="00601C6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510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Общие сведения о муниципальном образовании </w:t>
      </w:r>
      <w:r w:rsidR="00601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Зотинский</w:t>
      </w:r>
      <w:r w:rsidR="006A4E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сельсовет</w:t>
      </w:r>
    </w:p>
    <w:p w:rsidR="00601C6B" w:rsidRDefault="00110B3C" w:rsidP="00601C6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муниципальное образование Зотинский сельсовет 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6B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один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населённы</w:t>
      </w:r>
      <w:r w:rsidR="00601C6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с общим количеством дворов на </w:t>
      </w:r>
      <w:r w:rsidR="00964AEA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01.01.2023</w:t>
      </w:r>
      <w:r w:rsidR="00E67D87"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057"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г -</w:t>
      </w:r>
      <w:r w:rsidR="00A56086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="00451057"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7CA" w:rsidRPr="00A14BE5" w:rsidRDefault="00451057" w:rsidP="009A77C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Социально-экономическое развитие </w:t>
      </w:r>
      <w:r w:rsidR="009A77CA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определяется совокупностью внешних и внутренних условий, одним из которых является демографическая ситуация. Общая численность жителей  </w:t>
      </w:r>
      <w:r w:rsidR="009A77CA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0536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56086" w:rsidRPr="00713A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3AFC" w:rsidRPr="00713AFC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1F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фактически проживающих на 1 ок</w:t>
      </w:r>
      <w:r w:rsidR="00964AEA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2023</w:t>
      </w:r>
      <w:r w:rsidR="00A5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56086" w:rsidRPr="0071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</w:t>
      </w:r>
      <w:r w:rsidR="00713AFC" w:rsidRPr="00713A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15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F84878" w:rsidRDefault="00A56086" w:rsidP="00F8487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</w:t>
      </w:r>
      <w:r w:rsidR="00451057" w:rsidRPr="00A1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территорию </w:t>
      </w:r>
      <w:r w:rsidR="009A77CA" w:rsidRPr="00A14BE5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</w:t>
      </w:r>
      <w:r w:rsidR="00451057" w:rsidRPr="00A1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прибыло</w:t>
      </w:r>
      <w:r w:rsidR="00713A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13AFC" w:rsidRPr="00713A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выбыло</w:t>
      </w:r>
      <w:r w:rsidRPr="000F35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13AFC" w:rsidRPr="00713A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6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 родилось</w:t>
      </w:r>
      <w:r w:rsidR="00451057" w:rsidRPr="00A1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AFC" w:rsidRPr="00713AFC">
        <w:rPr>
          <w:rFonts w:ascii="Times New Roman" w:eastAsia="Times New Roman" w:hAnsi="Times New Roman" w:cs="Times New Roman"/>
          <w:sz w:val="28"/>
          <w:szCs w:val="28"/>
          <w:lang w:eastAsia="ru-RU"/>
        </w:rPr>
        <w:t>2 человека</w:t>
      </w:r>
      <w:r w:rsidR="00713AF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умерло</w:t>
      </w:r>
      <w:r w:rsidR="00451057" w:rsidRPr="0071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AFC" w:rsidRPr="00713A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1057" w:rsidRPr="00A1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ряда лет наблюдается тенденция к росту числа  выбывших человек, это связано с тем, что на территории муниципального образования отсутствуют крупные предприятия, рабочие места. На динамику смертности населения оказывают влияние: старение населения, низкий уровень здоровья населения репродуктивного возраста. В основном население занято ведением личных подсобных хозяйств</w:t>
      </w:r>
      <w:r w:rsidR="00B177A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сбором дикоросов и промыслом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Стабильно сохраняется превышение численности женщин над численностью мужчин.</w:t>
      </w:r>
    </w:p>
    <w:p w:rsidR="00451057" w:rsidRPr="00451057" w:rsidRDefault="00451057" w:rsidP="00F8487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жилищного фонда составляет – </w:t>
      </w:r>
      <w:r w:rsidR="009B090D">
        <w:rPr>
          <w:rFonts w:ascii="Times New Roman" w:eastAsia="Times New Roman" w:hAnsi="Times New Roman" w:cs="Times New Roman"/>
          <w:sz w:val="28"/>
          <w:szCs w:val="28"/>
          <w:lang w:eastAsia="ru-RU"/>
        </w:rPr>
        <w:t>13,</w:t>
      </w:r>
      <w:r w:rsidR="00A560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09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тыс.кв.м., из них </w:t>
      </w:r>
      <w:r w:rsidR="0011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4,4 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тыс.кв.м. муниципальная собственность. </w:t>
      </w:r>
    </w:p>
    <w:p w:rsidR="00F84878" w:rsidRDefault="00451057" w:rsidP="00F848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10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Экономика муниципального образования</w:t>
      </w:r>
    </w:p>
    <w:p w:rsidR="00F84878" w:rsidRDefault="00451057" w:rsidP="00F848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</w:t>
      </w:r>
      <w:r w:rsid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видами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  экономическ</w:t>
      </w:r>
      <w:r w:rsid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деятельности  поселения являю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 промышленность</w:t>
      </w:r>
      <w:r w:rsid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жилищно-коммунальное хозяйство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охозяйственное производство играет ключевую роль в обеспечении населения </w:t>
      </w:r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дровами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занятости сельских жителей.</w:t>
      </w:r>
      <w:r w:rsid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Жилищно-коммунальное хозяйство </w:t>
      </w:r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население электр</w:t>
      </w:r>
      <w:proofErr w:type="gramStart"/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тепло</w:t>
      </w:r>
      <w:r w:rsid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энергией.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время на территории поселения действует </w:t>
      </w:r>
      <w:r w:rsidR="00A56086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подсобных хозяйств, </w:t>
      </w:r>
      <w:r w:rsidR="00F84878"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 занимающихся  торговой деятельностью -</w:t>
      </w:r>
      <w:r w:rsidR="00F84878"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торговых точек.</w:t>
      </w:r>
      <w:r w:rsidR="00F84878"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новых торг</w:t>
      </w:r>
      <w:r w:rsid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560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площадей по прогнозу на 202</w:t>
      </w:r>
      <w:r w:rsidR="00BF29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F297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не ожидается.</w:t>
      </w:r>
    </w:p>
    <w:p w:rsidR="00451057" w:rsidRPr="00451057" w:rsidRDefault="00451057" w:rsidP="00F848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 розничной торговли ежегодно увеличивается и прежде всего, это связано с повышением: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культуры потребления;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уровня требования потребителей, предъявляемых к оказываемым услугам;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доходов населения.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проблемы: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недостаточные объемы финансирования сферы культуры и искусства;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изношенность основных фондов, технического оборудования и инвентаря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старение  населения;</w:t>
      </w:r>
    </w:p>
    <w:p w:rsidR="00464C61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относительно  высокая   смертность населения</w:t>
      </w:r>
      <w:r w:rsidR="00464C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1057" w:rsidRPr="00451057" w:rsidRDefault="00464C61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относительно  высокая   </w:t>
      </w:r>
      <w:r w:rsidR="00E127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миграция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181067736"/>
      <w:bookmarkStart w:id="2" w:name="_toc181171308"/>
      <w:bookmarkEnd w:id="1"/>
      <w:bookmarkEnd w:id="2"/>
      <w:r w:rsidRPr="004510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Проблемы развития малого предпринимательства:</w:t>
      </w:r>
    </w:p>
    <w:p w:rsidR="00412DEE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недостаточное развитие сферы доступных консультационно-информационных услуг;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несовершенство нормативно-правовой базы;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сложность и высокая стоимость проведения сертификации и стандартизации продукции, товаров и услуг.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4510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Проблемы развития потребительского рынка товаров и услуг: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высокий рост цен на потребительские товары при низких доходах населения;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недостаточное число организаций, занимающихся бытовым обслуживанием населения, проживающего в поселении.</w:t>
      </w:r>
    </w:p>
    <w:p w:rsidR="00412DEE" w:rsidRDefault="00412DEE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Оценка социально-экономических показателей поселения</w:t>
      </w:r>
    </w:p>
    <w:p w:rsidR="00FE0CEC" w:rsidRPr="00FE0CEC" w:rsidRDefault="002D06B5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 </w:t>
      </w:r>
      <w:r w:rsidR="00BF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 на 2024</w:t>
      </w:r>
      <w:r w:rsidR="0068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BF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2026</w:t>
      </w:r>
      <w:r w:rsidR="00FE0CEC"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производится на основе исполнения бюджета поселения за отчетный год, оценки ожидаемого исполнени</w:t>
      </w:r>
      <w:r w:rsidR="00BF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доходной части бюджета за 2023</w:t>
      </w:r>
      <w:r w:rsidR="00FE0CEC"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 учетом изменений законодательства о налогах и сборах, бюджетного законодательства, налогооблагаемой базы.</w:t>
      </w:r>
    </w:p>
    <w:p w:rsidR="00FE0CEC" w:rsidRPr="00FE0CEC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Прогнозная оценка ожидаемого и</w:t>
      </w:r>
      <w:r w:rsidR="000B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F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полнения доходов бюджета за 202</w:t>
      </w:r>
      <w:r w:rsidR="00F32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производится как сумма ожидаемых поступлений по каждому доходному источнику.</w:t>
      </w:r>
    </w:p>
    <w:p w:rsidR="00FE0CEC" w:rsidRPr="00FE0CEC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объём </w:t>
      </w:r>
      <w:r w:rsidR="002D0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F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оходов бюджета поселения на 2024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="00BF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рассчитывается как сумма прогнозируемых поступлений по каждому виду доходов.</w:t>
      </w:r>
    </w:p>
    <w:p w:rsidR="00FE0CEC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ожидаемого поступления налоговых доходов в бюджет поселения производится с учетом фактического поступления дохо</w:t>
      </w:r>
      <w:r w:rsidR="00BF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 по видам доходов за 202</w:t>
      </w:r>
      <w:r w:rsidR="00F32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их корректировки на коэффициент роста (снижения) поступ</w:t>
      </w:r>
      <w:r w:rsidR="000B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8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каждого вида доходов </w:t>
      </w:r>
      <w:r w:rsidR="00BF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F32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68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F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соответствующему периоду 202</w:t>
      </w:r>
      <w:r w:rsidR="00F32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FE0CEC" w:rsidRPr="00FE0CEC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динамики поступления д</w:t>
      </w:r>
      <w:r w:rsidR="00F7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F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ходов в бюджет поселения за 202</w:t>
      </w:r>
      <w:r w:rsidR="00F32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F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202</w:t>
      </w:r>
      <w:r w:rsidR="00F32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</w:t>
      </w:r>
      <w:r w:rsidR="00A2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F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ожидаемого поступления в 2023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и особенностей 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налогообложения отдельных объектов при</w:t>
      </w:r>
      <w:r w:rsidR="002D0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расчете прогноза доходов на </w:t>
      </w:r>
      <w:r w:rsidR="00BF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20</w:t>
      </w:r>
      <w:r w:rsidR="00BF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применяется различный подход к каждому виду доходов. При прогнозировании налоговых доходов учитываются данные главного администратора доходов Межрайонной ИФНС России № 17 по Красноярскому краю.</w:t>
      </w:r>
    </w:p>
    <w:p w:rsidR="00FE0CEC" w:rsidRPr="00571B8A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71B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Налог на доходы физических лиц</w:t>
      </w:r>
    </w:p>
    <w:p w:rsidR="00FE0CEC" w:rsidRPr="00571B8A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налогу на доходы физических лиц (далее - НДФЛ) </w:t>
      </w:r>
      <w:r w:rsidR="00BF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поступлений на 2024</w:t>
      </w:r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прогнозируется и</w:t>
      </w:r>
      <w:r w:rsidR="00F7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F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 из поступлений НДФЛ за 2021-2022</w:t>
      </w:r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 </w:t>
      </w:r>
      <w:r w:rsidR="00EB5370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7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жидаемых поступлений НДФЛ в 202</w:t>
      </w:r>
      <w:r w:rsidR="00BF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с учетом прогнозируемого роста (снижения) фонда заработной платы работни</w:t>
      </w:r>
      <w:r w:rsidR="00BF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Зотинского сельсовета в 2023</w:t>
      </w:r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и изменений бюджетного </w:t>
      </w:r>
      <w:r w:rsidR="009B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proofErr w:type="gramStart"/>
      <w:r w:rsidR="009B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E0CEC" w:rsidRPr="00571B8A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71B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Государственная пошлина</w:t>
      </w:r>
    </w:p>
    <w:p w:rsidR="00FE0CEC" w:rsidRPr="00571B8A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</w:t>
      </w:r>
      <w:r w:rsidR="00112887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F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пошлины на 2024</w:t>
      </w:r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прогнозируются исходя из ожи</w:t>
      </w:r>
      <w:r w:rsidR="00EB5370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7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аемой оценки поступлений за 202</w:t>
      </w:r>
      <w:r w:rsidR="00BF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 учетом роста (снижения) поступлен</w:t>
      </w:r>
      <w:r w:rsidR="00EB5370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7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BF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пошлины в 2023</w:t>
      </w:r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600FF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F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соответствующему периоду 2022</w:t>
      </w:r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9B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0CEC" w:rsidRPr="00571B8A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71B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Налог на имущество физических лиц</w:t>
      </w:r>
    </w:p>
    <w:p w:rsidR="00FE0CEC" w:rsidRPr="00571B8A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Расчетный (прогнозируемый) доход Зотинского сельсовета по налогу на имущество физических лиц рассчитывается </w:t>
      </w:r>
      <w:r w:rsidR="00C95457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1C046E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утвержденной </w:t>
      </w:r>
      <w:r w:rsidR="001C046E" w:rsidRPr="00571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Методикой прогнозирования налоговых и неналоговых доходов бюджета </w:t>
      </w:r>
      <w:r w:rsidR="00B600FF" w:rsidRPr="00571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Зотинский сельсовет </w:t>
      </w:r>
      <w:r w:rsidR="00265A1B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(Постановление от </w:t>
      </w:r>
      <w:r w:rsidR="00B600FF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02.11.2020 г. № 44</w:t>
      </w:r>
      <w:r w:rsidR="001C046E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-п)</w:t>
      </w:r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0CEC" w:rsidRPr="00571B8A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71B8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Земельный налог</w:t>
      </w:r>
    </w:p>
    <w:p w:rsidR="00FE0CEC" w:rsidRPr="00AB2994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Прогнозируемый объем поступления земельного налога в бюджет сельсовета на очередной финансовый год рассчитывается </w:t>
      </w:r>
      <w:r w:rsidR="001C046E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утвержденной </w:t>
      </w:r>
      <w:r w:rsidR="001C046E" w:rsidRPr="00571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Методикой прогнозирования налоговых и неналоговых доходов бюджета </w:t>
      </w:r>
      <w:r w:rsidR="00B600FF" w:rsidRPr="00571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Зотинский сельсовет</w:t>
      </w:r>
      <w:r w:rsidR="001C046E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</w:t>
      </w:r>
      <w:r w:rsidR="001A63F0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600FF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ановление от 02.11.2020 г. № 44</w:t>
      </w:r>
      <w:r w:rsidR="009B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-п).</w:t>
      </w:r>
    </w:p>
    <w:p w:rsidR="00F67437" w:rsidRDefault="00FE0CEC" w:rsidP="00085706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</w:t>
      </w:r>
      <w:r w:rsidR="00DB2E68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F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ировании доходов бюджета на 2024</w:t>
      </w: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="00BF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за основу берется прогноз </w:t>
      </w:r>
      <w:r w:rsidR="00EB5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F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оходов бюджета поселения на 2023</w:t>
      </w: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по каждому доходному источнику и корректируется на прогнозируемый процент роста (снижения) соответствующих поступлений, а также с учетом изменений налогового и бюджетного законодательств</w:t>
      </w:r>
      <w:r w:rsidR="00953961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7437" w:rsidRDefault="00F67437" w:rsidP="00F6743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2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структуру налоговых и не налоговых доходов бюджета поселения на 202</w:t>
      </w:r>
      <w:r w:rsidR="00F32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32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отмечено</w:t>
      </w:r>
      <w:proofErr w:type="gramEnd"/>
      <w:r w:rsidRPr="00F32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незначительное повышение планового показателя «налог</w:t>
      </w:r>
      <w:r w:rsidR="00B600FF" w:rsidRPr="00F32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</w:t>
      </w:r>
      <w:r w:rsidR="00CE0CD0" w:rsidRPr="00F32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не налоговые доходы».</w:t>
      </w:r>
      <w:r w:rsidRPr="00F32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 показателя «Налог на доходы физически</w:t>
      </w:r>
      <w:r w:rsidR="00E50AB0" w:rsidRPr="00F32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F74084" w:rsidRPr="00F32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лиц» в Проекте бюджета на 202</w:t>
      </w:r>
      <w:r w:rsidR="00F32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74084" w:rsidRPr="00F32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плановые 202</w:t>
      </w:r>
      <w:r w:rsidR="00F32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74084" w:rsidRPr="00F32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F32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32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годы, связан </w:t>
      </w:r>
      <w:r w:rsidR="00F74084" w:rsidRPr="00F32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увеличением с 1 ию</w:t>
      </w:r>
      <w:r w:rsidR="00F32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F74084" w:rsidRPr="00F32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727E3" w:rsidRPr="00F32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F32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50AB0" w:rsidRPr="00F32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 </w:t>
      </w:r>
      <w:r w:rsidR="00F32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6,3</w:t>
      </w:r>
      <w:r w:rsidR="00E50AB0" w:rsidRPr="00F32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</w:t>
      </w:r>
      <w:r w:rsidRPr="00F32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размеров денежного вознаграждения, размеров должностных окладов, минимальных размеров окладов (должностных окладов), ставок заработной платы.</w:t>
      </w:r>
    </w:p>
    <w:p w:rsidR="00F67437" w:rsidRDefault="00F67437" w:rsidP="00085706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2DEE" w:rsidRDefault="00085706" w:rsidP="00412D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ерспективы сельского поселения до 20</w:t>
      </w:r>
      <w:r w:rsidR="00BF297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связаны с развитием 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 промышленности,</w:t>
      </w:r>
      <w:r w:rsidR="00265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хозяйства,</w:t>
      </w:r>
      <w:r w:rsidR="00B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развитием 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сферы бытовых услуг, торговли, потребительского рынка, 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развитием малоэтажного домостроения, развития ЛПХ</w:t>
      </w:r>
      <w:r w:rsid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организации контролируемого туризма на территории поселения</w:t>
      </w:r>
      <w:r w:rsid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 контролируемой добычи биологических ресурсов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12DEE" w:rsidRDefault="00451057" w:rsidP="00412D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Рассматривая показатели текущего уровня социально-экономического развития 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отмечается следующее:</w:t>
      </w:r>
    </w:p>
    <w:p w:rsidR="00412DEE" w:rsidRDefault="00451057" w:rsidP="00412D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-транспортная доступность поселения</w:t>
      </w:r>
      <w:r w:rsidR="0008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средняя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2826" w:rsidRDefault="00451057" w:rsidP="00412D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</w:t>
      </w:r>
      <w:r w:rsidR="00B91DFF">
        <w:rPr>
          <w:rFonts w:ascii="Times New Roman" w:eastAsia="Times New Roman" w:hAnsi="Times New Roman" w:cs="Times New Roman"/>
          <w:sz w:val="28"/>
          <w:szCs w:val="28"/>
          <w:lang w:eastAsia="ru-RU"/>
        </w:rPr>
        <w:t>е трудовых ресурсов </w:t>
      </w:r>
      <w:proofErr w:type="gramStart"/>
      <w:r w:rsidR="000857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</w:t>
      </w:r>
      <w:proofErr w:type="gramEnd"/>
      <w:r w:rsidR="0008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о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населения;</w:t>
      </w:r>
    </w:p>
    <w:p w:rsidR="00BD2826" w:rsidRDefault="00451057" w:rsidP="00BD28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-состояние жилищного фонда – износ на 7</w:t>
      </w:r>
      <w:r w:rsidR="00BD282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40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D28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BD2826" w:rsidRDefault="00451057" w:rsidP="00BD28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вывоз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утилизаци</w:t>
      </w:r>
      <w:r w:rsidR="00BD28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ТБО доступ</w:t>
      </w:r>
      <w:r w:rsidR="00085706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населения и осуществляется регулярно;</w:t>
      </w:r>
    </w:p>
    <w:p w:rsidR="00085706" w:rsidRDefault="00BD2826" w:rsidP="00BD28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-наблюдается сокращение</w:t>
      </w:r>
      <w:r w:rsidR="00B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057" w:rsidRP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ЛПХ</w:t>
      </w:r>
      <w:r w:rsidR="00510EDD" w:rsidRP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животноводством</w:t>
      </w:r>
      <w:r w:rsidR="00085706" w:rsidRP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2826" w:rsidRDefault="00085706" w:rsidP="00BD28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наблюдается низкая гражданская и правовая позиция населения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826" w:rsidRDefault="00451057" w:rsidP="00BD28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итоговой характеристике социально-экономического развития поселение можно рассматривать как:</w:t>
      </w:r>
    </w:p>
    <w:p w:rsidR="00BD2826" w:rsidRDefault="00451057" w:rsidP="00BD28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перспективное для частных инвестиций, что обосновывается небольшим  ростом экономики, и средним уровнем доходов населения и транспортной доступностью;</w:t>
      </w:r>
    </w:p>
    <w:p w:rsidR="00BD2826" w:rsidRDefault="00BD2826" w:rsidP="00BD28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имеющее потенциал социально-экономического развития,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и 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440634" w:rsidRDefault="00440634" w:rsidP="00440634">
      <w:pPr>
        <w:spacing w:before="24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Приоритетные направления концепции </w:t>
      </w:r>
    </w:p>
    <w:p w:rsidR="00BD2826" w:rsidRPr="00440634" w:rsidRDefault="00440634" w:rsidP="00440634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социально-экономического развития Зотинского сельсовета</w:t>
      </w:r>
    </w:p>
    <w:p w:rsidR="003770A4" w:rsidRDefault="002E180A" w:rsidP="005F6B09">
      <w:pPr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0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Обеспечение комфортной среды проживания</w:t>
      </w:r>
      <w:r w:rsidR="00451057" w:rsidRPr="0045105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  <w:r w:rsidR="00451057" w:rsidRPr="0045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7E02" w:rsidRPr="00571B8A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Зотинского сельсовета от 07.11.2013 г. № 46-п, утверждена муниципальная программа «Обеспечение комфортной среды проживания на территории Зотинского сельсовета»,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</w:t>
      </w:r>
      <w:r w:rsidR="005B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ланированы </w:t>
      </w: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мероприятий:</w:t>
      </w:r>
    </w:p>
    <w:p w:rsidR="00327E02" w:rsidRPr="00571B8A" w:rsidRDefault="005B3475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Уличное освещение</w:t>
      </w:r>
      <w:r w:rsidR="00327E02"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E02" w:rsidRPr="00571B8A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5B3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Озеленение</w:t>
      </w: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E02" w:rsidRPr="00571B8A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71B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Организация</w:t>
      </w:r>
      <w:r w:rsidR="005B34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содержание мест захоронения</w:t>
      </w: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E02" w:rsidRPr="00571B8A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71B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Прочие мероприятия </w:t>
      </w:r>
      <w:r w:rsidR="00E50AB0" w:rsidRPr="00571B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б</w:t>
      </w:r>
      <w:r w:rsidR="000536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лагоустройству</w:t>
      </w:r>
      <w:r w:rsidR="005B34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поселения</w:t>
      </w: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E02" w:rsidRPr="00571B8A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—Организация общественных работ и временной зан</w:t>
      </w:r>
      <w:r w:rsidR="00053689">
        <w:rPr>
          <w:rFonts w:ascii="Times New Roman" w:eastAsia="Times New Roman" w:hAnsi="Times New Roman" w:cs="Times New Roman"/>
          <w:sz w:val="28"/>
          <w:szCs w:val="28"/>
          <w:lang w:eastAsia="ru-RU"/>
        </w:rPr>
        <w:t>ятости населения</w:t>
      </w: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E02" w:rsidRPr="00571B8A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Содержание автомобильных дорог общего пользования местного значения. </w:t>
      </w:r>
      <w:r w:rsidRPr="00571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Запланировано улучшение качества дорог</w:t>
      </w:r>
      <w:r w:rsidR="00E50AB0"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 средст муниципальной программы Туруханского района «Развитие транспортной системы и связи Туруханского района»</w:t>
      </w:r>
    </w:p>
    <w:p w:rsidR="00327E02" w:rsidRPr="00571B8A" w:rsidRDefault="00E50AB0" w:rsidP="00327E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B347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средства дорожного фонда</w:t>
      </w:r>
      <w:proofErr w:type="gramStart"/>
      <w:r w:rsidR="005B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E02"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27E02"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в доходную часть бюджета как «акцизы по подакцизным товарам (продукции), производимым на территории РФ», запланированы работы по содержанию дорог в с.Зотино.</w:t>
      </w:r>
    </w:p>
    <w:p w:rsidR="00327E02" w:rsidRPr="00571B8A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—Профилактика терроризма и экстремизма на тер</w:t>
      </w:r>
      <w:r w:rsidR="005B347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поселения</w:t>
      </w: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0AB0" w:rsidRPr="00571B8A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—Обеспечение первичных мер пожарной безопас</w:t>
      </w:r>
      <w:r w:rsidR="005B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 w:rsidR="00E50AB0"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муниципальной программы «Защита населения и территорий </w:t>
      </w:r>
      <w:r w:rsidR="00571B8A"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Туруханского района от чрезвычайных ситуаций природного и техногенного характера»</w:t>
      </w:r>
    </w:p>
    <w:p w:rsidR="00327E02" w:rsidRPr="007B6CAC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E02" w:rsidRPr="00451057" w:rsidRDefault="00327E02" w:rsidP="00327E02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Молодежь муниципального образования Зотинский сельсовет</w:t>
      </w:r>
    </w:p>
    <w:p w:rsidR="00327E02" w:rsidRDefault="00327E02" w:rsidP="00327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Зотинского сельсовета  от 07.11.2013 № 45-п утверждена муниципальная программа «Молодежь муниципального образования Зотинский сельсовет</w:t>
      </w:r>
      <w:r w:rsidR="005B347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 запланированы  следующие мероприятия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7E02" w:rsidRPr="003770A4" w:rsidRDefault="00327E02" w:rsidP="00327E0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770A4">
        <w:rPr>
          <w:rFonts w:ascii="Times New Roman" w:eastAsia="Calibri" w:hAnsi="Times New Roman" w:cs="Times New Roman"/>
          <w:i/>
          <w:sz w:val="28"/>
          <w:szCs w:val="28"/>
        </w:rPr>
        <w:t>Формирование здорового образа жизни молодежи:</w:t>
      </w:r>
    </w:p>
    <w:p w:rsidR="00327E02" w:rsidRPr="003770A4" w:rsidRDefault="00327E02" w:rsidP="00327E0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A4">
        <w:rPr>
          <w:rFonts w:ascii="Times New Roman" w:eastAsia="Calibri" w:hAnsi="Times New Roman" w:cs="Times New Roman"/>
          <w:color w:val="000000"/>
          <w:sz w:val="28"/>
          <w:szCs w:val="28"/>
        </w:rPr>
        <w:t>Сельские соревнования по мини-футболу, волейболу, баскетболу.</w:t>
      </w:r>
      <w:r w:rsidRPr="003770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7E02" w:rsidRPr="003770A4" w:rsidRDefault="00327E02" w:rsidP="00327E0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0A4">
        <w:rPr>
          <w:rFonts w:ascii="Times New Roman" w:eastAsia="Calibri" w:hAnsi="Times New Roman" w:cs="Times New Roman"/>
          <w:color w:val="000000"/>
          <w:sz w:val="28"/>
          <w:szCs w:val="28"/>
        </w:rPr>
        <w:t>Участие во всех спортивных мероприятиях района.</w:t>
      </w:r>
    </w:p>
    <w:p w:rsidR="00327E02" w:rsidRPr="003770A4" w:rsidRDefault="00327E02" w:rsidP="00327E0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A4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по общественному объединению «Клуб молодых семей»</w:t>
      </w:r>
      <w:r w:rsidRPr="003770A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27E02" w:rsidRPr="003770A4" w:rsidRDefault="00327E02" w:rsidP="00327E0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770A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Информационная работа по пропаганде здорового образа жизни:</w:t>
      </w:r>
    </w:p>
    <w:p w:rsidR="00327E02" w:rsidRPr="003770A4" w:rsidRDefault="00327E02" w:rsidP="00327E02">
      <w:pPr>
        <w:spacing w:after="0" w:line="240" w:lineRule="auto"/>
        <w:ind w:left="787" w:hanging="8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A4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Проведение информационной компании « Жить ЗДОРОВО»</w:t>
      </w:r>
    </w:p>
    <w:p w:rsidR="00327E02" w:rsidRPr="003770A4" w:rsidRDefault="00327E02" w:rsidP="00327E02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i/>
          <w:color w:val="000000"/>
          <w:sz w:val="28"/>
          <w:szCs w:val="28"/>
        </w:rPr>
      </w:pPr>
      <w:r w:rsidRPr="003770A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Мероприятия по формированию устойчивой жизненной позиции</w:t>
      </w:r>
      <w:r w:rsidRPr="003770A4">
        <w:rPr>
          <w:rFonts w:ascii="Calibri" w:eastAsia="Calibri" w:hAnsi="Calibri" w:cs="Times New Roman"/>
          <w:i/>
          <w:color w:val="000000"/>
          <w:sz w:val="28"/>
          <w:szCs w:val="28"/>
        </w:rPr>
        <w:t>.</w:t>
      </w:r>
    </w:p>
    <w:p w:rsidR="00327E02" w:rsidRPr="003770A4" w:rsidRDefault="00327E02" w:rsidP="00327E02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70A4">
        <w:rPr>
          <w:rFonts w:ascii="Times New Roman" w:eastAsia="Calibri" w:hAnsi="Times New Roman" w:cs="Times New Roman"/>
          <w:color w:val="000000"/>
          <w:sz w:val="28"/>
          <w:szCs w:val="28"/>
        </w:rPr>
        <w:t>Работа Военно-патриотического объединения</w:t>
      </w:r>
    </w:p>
    <w:p w:rsidR="00327E02" w:rsidRPr="003770A4" w:rsidRDefault="00327E02" w:rsidP="00327E0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A4">
        <w:rPr>
          <w:rFonts w:ascii="Times New Roman" w:eastAsia="Calibri" w:hAnsi="Times New Roman" w:cs="Times New Roman"/>
          <w:color w:val="000000"/>
          <w:sz w:val="28"/>
          <w:szCs w:val="28"/>
        </w:rPr>
        <w:t>Работа волонтерского объединения</w:t>
      </w:r>
    </w:p>
    <w:p w:rsidR="00327E02" w:rsidRDefault="00327E02" w:rsidP="00327E0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A4">
        <w:rPr>
          <w:rFonts w:ascii="Times New Roman" w:eastAsia="Calibri" w:hAnsi="Times New Roman" w:cs="Times New Roman"/>
          <w:color w:val="000000"/>
          <w:sz w:val="28"/>
          <w:szCs w:val="28"/>
        </w:rPr>
        <w:t>Благотворительные  и социальные акции</w:t>
      </w:r>
    </w:p>
    <w:p w:rsidR="00327E02" w:rsidRPr="003770A4" w:rsidRDefault="00327E02" w:rsidP="00327E0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Прочие мероприятия для активации молодежи   </w:t>
      </w:r>
    </w:p>
    <w:p w:rsidR="00327E02" w:rsidRDefault="00327E02" w:rsidP="00327E0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общественного настроя на здоровый образ жизни, укреплению здоровья населения  способствует проведение массовых мероприятий, пропагандирующих здоровый образ жизни, повышение качества услуг здравоохранения, расширение возможностей населения по занятиям спортом, реализация полномочий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опеки и попечительства.</w:t>
      </w:r>
    </w:p>
    <w:p w:rsidR="00327E02" w:rsidRPr="00451057" w:rsidRDefault="00327E02" w:rsidP="00327E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 Зотинского сельского поселения</w:t>
      </w:r>
    </w:p>
    <w:p w:rsidR="00327E02" w:rsidRDefault="00327E02" w:rsidP="00327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5B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32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Зотинского сельсовета  от 07.11. 2013 № 44-п утверждена муниципальная программа «Культура Зотинского сельского поселения»,</w:t>
      </w:r>
      <w:r w:rsidRPr="0037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4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запланированы следующие мероприятия</w:t>
      </w: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7E02" w:rsidRPr="00FD394C" w:rsidRDefault="00327E02" w:rsidP="00327E02">
      <w:pPr>
        <w:numPr>
          <w:ilvl w:val="0"/>
          <w:numId w:val="7"/>
        </w:numPr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исполнительских искусств, поддержка современного изобразительного искусства;</w:t>
      </w:r>
    </w:p>
    <w:p w:rsidR="00327E02" w:rsidRPr="00FD394C" w:rsidRDefault="00327E02" w:rsidP="00327E02">
      <w:pPr>
        <w:numPr>
          <w:ilvl w:val="0"/>
          <w:numId w:val="7"/>
        </w:numPr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традиционной народной культуры, нематериального культурного наследия народов Российской Федерации;</w:t>
      </w:r>
    </w:p>
    <w:p w:rsidR="00327E02" w:rsidRDefault="00327E02" w:rsidP="00327E02">
      <w:pPr>
        <w:numPr>
          <w:ilvl w:val="0"/>
          <w:numId w:val="7"/>
        </w:numPr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творческих инициатив населения, а также выдающихся деятелей, организаций в сфере культуры, творческих союзов;</w:t>
      </w:r>
    </w:p>
    <w:p w:rsidR="00327E02" w:rsidRDefault="00327E02" w:rsidP="00327E02">
      <w:pPr>
        <w:numPr>
          <w:ilvl w:val="0"/>
          <w:numId w:val="7"/>
        </w:numPr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мероприятий, посвященных значимым событиям российской культуры и развитию культурного сотрудничества.</w:t>
      </w:r>
    </w:p>
    <w:p w:rsidR="0094239E" w:rsidRPr="00786A05" w:rsidRDefault="0094239E" w:rsidP="0094239E">
      <w:pPr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E02" w:rsidRPr="00451057" w:rsidRDefault="00327E02" w:rsidP="00327E0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Совершенствование системы местного самоуправления.</w:t>
      </w:r>
    </w:p>
    <w:p w:rsidR="00327E02" w:rsidRDefault="00327E02" w:rsidP="00327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Совершенствование системы взаимоотношений органов ме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стного самоуправления с насе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лением.</w:t>
      </w:r>
    </w:p>
    <w:p w:rsidR="00327E02" w:rsidRDefault="00327E02" w:rsidP="00327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населения о проблемах развития местного самоуправ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ления.</w:t>
      </w:r>
    </w:p>
    <w:p w:rsidR="00327E02" w:rsidRPr="00451057" w:rsidRDefault="00327E02" w:rsidP="00327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«обратной связи» органов ме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стного самоуправления и на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селения.</w:t>
      </w:r>
    </w:p>
    <w:p w:rsidR="00327E02" w:rsidRDefault="00327E02" w:rsidP="00327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и организация системы информирования на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селения по реализации про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блем, вопросов местного зна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чения, критических замечаний и обращений граждан в орга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местного самоуправления поселения.</w:t>
      </w:r>
    </w:p>
    <w:p w:rsidR="00327E02" w:rsidRDefault="00327E02" w:rsidP="00327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цели концепции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</w:t>
      </w:r>
      <w:r w:rsidR="0035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сельсовета поселения на 202</w:t>
      </w:r>
      <w:r w:rsidR="000F35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0F354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необходимо обеспечить сбалансированное развитие всех отраслей, создать современную рыночную инфраструктуру, отладить механизмы привлечения финансовых средств, для реализации намеченных мероприятий.</w:t>
      </w:r>
    </w:p>
    <w:p w:rsidR="00327E02" w:rsidRPr="00FD394C" w:rsidRDefault="00327E02" w:rsidP="00327E02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Реализация в полном объеме всех мероприятий позволит:</w:t>
      </w:r>
    </w:p>
    <w:p w:rsidR="00327E02" w:rsidRPr="00451057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повысить экологическую безопасность поселения, тем самым улучшить здоровье населения;</w:t>
      </w:r>
    </w:p>
    <w:p w:rsidR="00327E02" w:rsidRPr="00451057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понизить показатели преступности, повысить безопасность жизни людей;</w:t>
      </w:r>
    </w:p>
    <w:p w:rsidR="00327E02" w:rsidRPr="00451057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увеличить количество субъектов малого предпринимательства;</w:t>
      </w:r>
    </w:p>
    <w:p w:rsidR="00327E02" w:rsidRPr="00451057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создать  новые рабочие места;</w:t>
      </w:r>
    </w:p>
    <w:p w:rsidR="00327E02" w:rsidRPr="00451057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улучшить жилищные условия сельчан;</w:t>
      </w:r>
    </w:p>
    <w:p w:rsidR="00327E02" w:rsidRPr="00451057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способствовать развитию сельского хозяйства.</w:t>
      </w:r>
    </w:p>
    <w:p w:rsidR="00327E02" w:rsidRPr="005F6B09" w:rsidRDefault="00327E02" w:rsidP="00327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3475" w:rsidRDefault="005B3475" w:rsidP="005B347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показателей МО Зотинский сельсовет</w:t>
      </w:r>
    </w:p>
    <w:p w:rsidR="005B3475" w:rsidRPr="005B3475" w:rsidRDefault="005B3475" w:rsidP="005B347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3853"/>
        <w:gridCol w:w="1467"/>
        <w:gridCol w:w="1472"/>
        <w:gridCol w:w="1566"/>
        <w:gridCol w:w="1296"/>
      </w:tblGrid>
      <w:tr w:rsidR="005B3475" w:rsidRPr="005B3475" w:rsidTr="0094239E">
        <w:trPr>
          <w:trHeight w:val="463"/>
        </w:trPr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 (качественной характеристики)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5B3475" w:rsidRPr="005B3475" w:rsidTr="0094239E">
        <w:trPr>
          <w:trHeight w:val="289"/>
        </w:trPr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0F3540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5B3475" w:rsidRPr="005B34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0F3540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B3475" w:rsidRPr="005B34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0F3540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5B3475" w:rsidRPr="005B34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B3475" w:rsidRPr="005B3475" w:rsidTr="0094239E">
        <w:trPr>
          <w:trHeight w:val="467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 Общая характеристика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3475" w:rsidRPr="005B3475" w:rsidTr="0094239E">
        <w:trPr>
          <w:trHeight w:val="532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1.1. Территория поселения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48,995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48,995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48,995</w:t>
            </w:r>
          </w:p>
        </w:tc>
      </w:tr>
      <w:tr w:rsidR="005B3475" w:rsidRPr="005B3475" w:rsidTr="0094239E">
        <w:trPr>
          <w:trHeight w:val="412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Демографические показатели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3475" w:rsidRPr="005B3475" w:rsidTr="0094239E">
        <w:trPr>
          <w:trHeight w:val="602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2.1.Численность постоянного населения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015956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7E90" w:rsidRPr="0001595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015956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7E90" w:rsidRPr="0001595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015956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7E90" w:rsidRPr="0001595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B3475" w:rsidRPr="005B3475" w:rsidTr="0094239E">
        <w:trPr>
          <w:trHeight w:val="459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2.2. Коэффициент рождаемости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015956" w:rsidRDefault="00AA7E90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5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015956" w:rsidRDefault="00AA7E90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5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015956" w:rsidRDefault="00AA7E90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5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5B3475" w:rsidRPr="005B3475" w:rsidTr="0094239E">
        <w:trPr>
          <w:trHeight w:val="495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2.3. Коэффициент смертности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015956" w:rsidRDefault="00AA7E90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56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015956" w:rsidRDefault="00AA7E90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56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015956" w:rsidRDefault="00AA7E90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56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5B3475" w:rsidRPr="005B3475" w:rsidTr="00E22DA7">
        <w:trPr>
          <w:trHeight w:val="660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2.4. Коэффициент естественного прироста, чел. на 1000 населения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015956" w:rsidRDefault="00AA7E90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56">
              <w:rPr>
                <w:rFonts w:ascii="Times New Roman" w:hAnsi="Times New Roman" w:cs="Times New Roman"/>
                <w:sz w:val="24"/>
                <w:szCs w:val="24"/>
              </w:rPr>
              <w:t>-5,6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015956" w:rsidRDefault="00AA7E90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56">
              <w:rPr>
                <w:rFonts w:ascii="Times New Roman" w:hAnsi="Times New Roman" w:cs="Times New Roman"/>
                <w:sz w:val="24"/>
                <w:szCs w:val="24"/>
              </w:rPr>
              <w:t>-5,6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015956" w:rsidRDefault="00AA7E90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56">
              <w:rPr>
                <w:rFonts w:ascii="Times New Roman" w:hAnsi="Times New Roman" w:cs="Times New Roman"/>
                <w:sz w:val="24"/>
                <w:szCs w:val="24"/>
              </w:rPr>
              <w:t>-5,6</w:t>
            </w:r>
          </w:p>
        </w:tc>
      </w:tr>
      <w:tr w:rsidR="005B3475" w:rsidRPr="005B3475" w:rsidTr="00E22DA7">
        <w:trPr>
          <w:trHeight w:val="660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  Жилищно-коммунальное хозяйство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3475" w:rsidRPr="005B3475" w:rsidTr="0094239E">
        <w:trPr>
          <w:trHeight w:val="698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3.1. Площадь жилищного фонда в поселении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тыс. кв.м.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13,35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13,35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13,35</w:t>
            </w:r>
          </w:p>
        </w:tc>
      </w:tr>
      <w:tr w:rsidR="005B3475" w:rsidRPr="005B3475" w:rsidTr="0094239E">
        <w:trPr>
          <w:trHeight w:val="66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них: муниципальная площадь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тыс.кв.м.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5B3475" w:rsidRPr="005B3475" w:rsidTr="00E22DA7">
        <w:trPr>
          <w:trHeight w:val="795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3.2. Протяженность водопроводных магистральных сетей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13,23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13,23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13,23</w:t>
            </w:r>
          </w:p>
        </w:tc>
      </w:tr>
      <w:tr w:rsidR="005B3475" w:rsidRPr="005B3475" w:rsidTr="0094239E">
        <w:trPr>
          <w:trHeight w:val="735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3.3. Протяженность канализационной сети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5B3475" w:rsidRPr="005B3475" w:rsidTr="00E22DA7">
        <w:trPr>
          <w:trHeight w:val="660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 Дорожное хозяйство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3475" w:rsidRPr="005B3475" w:rsidTr="00E22DA7">
        <w:trPr>
          <w:trHeight w:val="660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4.1. Протяженность улично-дорожной сети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5B3475" w:rsidRPr="005B3475" w:rsidTr="00E22DA7">
        <w:trPr>
          <w:trHeight w:val="660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 xml:space="preserve">4.2. Протяженность освещенных дорог, проездов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B3475" w:rsidRPr="005B3475" w:rsidTr="0094239E">
        <w:trPr>
          <w:trHeight w:val="509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 Инвестиции, строительство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3475" w:rsidRPr="005B3475" w:rsidTr="00E22DA7">
        <w:trPr>
          <w:trHeight w:val="1155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5.1. Объем инвестиций (в основной капитал) за счет всех источников финансирования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3475" w:rsidRPr="005B3475" w:rsidTr="00E22DA7">
        <w:trPr>
          <w:trHeight w:val="660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5.2. Ввод новых объектов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3475" w:rsidRPr="005B3475" w:rsidTr="0094239E">
        <w:trPr>
          <w:trHeight w:val="701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 Торговля и общественное питание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3475" w:rsidRPr="005B3475" w:rsidTr="0094239E">
        <w:trPr>
          <w:trHeight w:val="413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6.1. Магазины и павильоны: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3475" w:rsidRPr="005B3475" w:rsidTr="0094239E">
        <w:trPr>
          <w:trHeight w:val="463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6.2. Аптеки и аптечные магазины: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475" w:rsidRPr="005B3475" w:rsidTr="0094239E">
        <w:trPr>
          <w:trHeight w:val="345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7. Образование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3475" w:rsidRPr="005B3475" w:rsidTr="00E22DA7">
        <w:trPr>
          <w:trHeight w:val="1095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7.1. Дошкольное образование:  - число детских дошкольных  учреждений, 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475" w:rsidRPr="005B3475" w:rsidTr="0094239E">
        <w:trPr>
          <w:trHeight w:val="922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- число детей, посещающих детские дошкольные учреждения, 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496A1D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A1D" w:rsidRPr="00496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496A1D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496A1D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B3475" w:rsidRPr="005B3475" w:rsidTr="0094239E">
        <w:trPr>
          <w:trHeight w:val="415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7.2. Число общеобразовательных школ, 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475" w:rsidRPr="005B3475" w:rsidTr="0094239E">
        <w:trPr>
          <w:trHeight w:val="273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- число учащихся в общеобразовательных школах, 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713AFC" w:rsidRDefault="00EA2229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A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52FD" w:rsidRPr="00713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713AFC" w:rsidRDefault="001752FD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A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713AFC" w:rsidRDefault="001752FD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A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5B3475" w:rsidRPr="005B3475" w:rsidTr="0094239E">
        <w:trPr>
          <w:trHeight w:val="66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 Число учреждений молодежной политики, всего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475" w:rsidRPr="005B3475" w:rsidTr="00E22DA7">
        <w:trPr>
          <w:trHeight w:val="660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- число детей, посещающих учреждение, 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D177D0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A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D177D0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D177D0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B3475" w:rsidRPr="005B3475" w:rsidTr="0094239E">
        <w:trPr>
          <w:trHeight w:val="447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8. Культура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3475" w:rsidRPr="005B3475" w:rsidTr="00E22DA7">
        <w:trPr>
          <w:trHeight w:val="660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8.1. Дома культуры, клубы: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475" w:rsidRPr="005B3475" w:rsidTr="00E22DA7">
        <w:trPr>
          <w:trHeight w:val="630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в них посадочных мест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3475" w:rsidRPr="005B3475" w:rsidTr="00E22DA7">
        <w:trPr>
          <w:trHeight w:val="660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8.2. Библиотек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E22DA7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475" w:rsidRPr="005B3475" w:rsidTr="00E22DA7">
        <w:trPr>
          <w:trHeight w:val="660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8.3. Книжный фонд библиотек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томов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6A1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6A1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6A1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B3475" w:rsidRPr="005B3475" w:rsidTr="0094239E">
        <w:trPr>
          <w:trHeight w:val="393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9. Спорт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3475" w:rsidRPr="005B3475" w:rsidTr="00E22DA7">
        <w:trPr>
          <w:trHeight w:val="660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9.1. Число учреждений спорта, 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3475" w:rsidRPr="005B3475" w:rsidTr="00E22DA7">
        <w:trPr>
          <w:trHeight w:val="660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10. Здравоохранение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3475" w:rsidRPr="005B3475" w:rsidTr="00E22DA7">
        <w:trPr>
          <w:trHeight w:val="690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10.1. Число учреждений здравоохранения, 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475" w:rsidRPr="005B3475" w:rsidTr="00E22DA7">
        <w:trPr>
          <w:trHeight w:val="600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 xml:space="preserve">- число коек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3475" w:rsidRPr="005B3475" w:rsidTr="00E22DA7">
        <w:trPr>
          <w:trHeight w:val="660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11. Местный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3475" w:rsidRPr="00F32229" w:rsidTr="00E22DA7">
        <w:trPr>
          <w:trHeight w:val="660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F32229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29">
              <w:rPr>
                <w:rFonts w:ascii="Times New Roman" w:hAnsi="Times New Roman" w:cs="Times New Roman"/>
                <w:sz w:val="24"/>
                <w:szCs w:val="24"/>
              </w:rPr>
              <w:t>11.1. Доходы, 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F32229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A7" w:rsidRPr="00F32229" w:rsidRDefault="00F32229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22 781,309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F32229" w:rsidRDefault="00F32229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21 035,527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F32229" w:rsidRDefault="00F32229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20 832,527</w:t>
            </w:r>
          </w:p>
        </w:tc>
      </w:tr>
      <w:tr w:rsidR="005B3475" w:rsidRPr="00F32229" w:rsidTr="00E22DA7">
        <w:trPr>
          <w:trHeight w:val="660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F32229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29">
              <w:rPr>
                <w:rFonts w:ascii="Times New Roman" w:hAnsi="Times New Roman" w:cs="Times New Roman"/>
                <w:sz w:val="24"/>
                <w:szCs w:val="24"/>
              </w:rPr>
              <w:t>- налоговые и неналоговые доходы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F32229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2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F32229" w:rsidRDefault="00F32229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534,700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F32229" w:rsidRDefault="00F32229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F32229" w:rsidRDefault="00F32229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570,600</w:t>
            </w:r>
          </w:p>
        </w:tc>
      </w:tr>
      <w:tr w:rsidR="005B3475" w:rsidRPr="00F32229" w:rsidTr="00E22DA7">
        <w:trPr>
          <w:trHeight w:val="660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F32229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29">
              <w:rPr>
                <w:rFonts w:ascii="Times New Roman" w:hAnsi="Times New Roman" w:cs="Times New Roman"/>
                <w:sz w:val="24"/>
                <w:szCs w:val="24"/>
              </w:rPr>
              <w:t>- безвозмездные поступления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F32229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2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F32229" w:rsidRDefault="00F32229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22 246,609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F32229" w:rsidRDefault="00F32229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20 489,027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F32229" w:rsidRDefault="00F32229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20 261,927</w:t>
            </w:r>
          </w:p>
        </w:tc>
      </w:tr>
      <w:tr w:rsidR="005B3475" w:rsidRPr="005B3475" w:rsidTr="00E22DA7">
        <w:trPr>
          <w:trHeight w:val="660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F32229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29">
              <w:rPr>
                <w:rFonts w:ascii="Times New Roman" w:hAnsi="Times New Roman" w:cs="Times New Roman"/>
                <w:sz w:val="24"/>
                <w:szCs w:val="24"/>
              </w:rPr>
              <w:t>11.2. Расходы бюджета, всего (в том числе по видам расходов)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F32229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2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F32229" w:rsidRDefault="00F32229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22 781,309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39E" w:rsidRDefault="0094239E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475" w:rsidRPr="00F32229" w:rsidRDefault="00F32229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21 035,527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475" w:rsidRPr="00F32229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475" w:rsidRPr="00F32229" w:rsidRDefault="00F32229" w:rsidP="00EA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20 832,527</w:t>
            </w:r>
          </w:p>
        </w:tc>
      </w:tr>
      <w:tr w:rsidR="005B3475" w:rsidRPr="00F32229" w:rsidTr="00E22DA7">
        <w:trPr>
          <w:trHeight w:val="660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F32229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29">
              <w:rPr>
                <w:rFonts w:ascii="Times New Roman" w:hAnsi="Times New Roman" w:cs="Times New Roman"/>
                <w:sz w:val="24"/>
                <w:szCs w:val="24"/>
              </w:rPr>
              <w:t>- общегосударственные вопросы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F32229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2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F32229" w:rsidRDefault="00F32229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8 166,070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F32229" w:rsidRDefault="00F32229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16 749,802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F32229" w:rsidRDefault="00F32229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16 229,034</w:t>
            </w:r>
          </w:p>
        </w:tc>
      </w:tr>
      <w:tr w:rsidR="005B3475" w:rsidRPr="00F32229" w:rsidTr="00E22DA7">
        <w:trPr>
          <w:trHeight w:val="660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F32229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29">
              <w:rPr>
                <w:rFonts w:ascii="Times New Roman" w:hAnsi="Times New Roman" w:cs="Times New Roman"/>
                <w:sz w:val="24"/>
                <w:szCs w:val="24"/>
              </w:rPr>
              <w:t>- национальная оборона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F32229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2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F32229" w:rsidRDefault="00F32229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198,700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F32229" w:rsidRDefault="00F32229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F32229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3475" w:rsidRPr="00F32229" w:rsidTr="00E22DA7">
        <w:trPr>
          <w:trHeight w:val="660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F32229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29">
              <w:rPr>
                <w:rFonts w:ascii="Times New Roman" w:hAnsi="Times New Roman" w:cs="Times New Roman"/>
                <w:sz w:val="24"/>
                <w:szCs w:val="24"/>
              </w:rPr>
              <w:t>- национальная безопасность и правоохранительная деятельность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F32229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2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F32229" w:rsidRDefault="00F32229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122,333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F32229" w:rsidRDefault="00F32229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122,333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F32229" w:rsidRDefault="00F32229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122,333</w:t>
            </w:r>
          </w:p>
        </w:tc>
      </w:tr>
      <w:tr w:rsidR="005B3475" w:rsidRPr="00F32229" w:rsidTr="0094239E">
        <w:trPr>
          <w:trHeight w:val="66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F32229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национальная экономика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F32229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2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F32229" w:rsidRDefault="00E22DA7" w:rsidP="00F3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229">
              <w:rPr>
                <w:rFonts w:ascii="Times New Roman" w:hAnsi="Times New Roman" w:cs="Times New Roman"/>
                <w:sz w:val="24"/>
                <w:szCs w:val="24"/>
              </w:rPr>
              <w:t> 201,353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F32229" w:rsidRDefault="00F32229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1 285,311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F32229" w:rsidRDefault="00A94546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1 287,311</w:t>
            </w:r>
          </w:p>
        </w:tc>
      </w:tr>
      <w:tr w:rsidR="005B3475" w:rsidRPr="00F32229" w:rsidTr="00E22DA7">
        <w:trPr>
          <w:trHeight w:val="660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F32229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29">
              <w:rPr>
                <w:rFonts w:ascii="Times New Roman" w:hAnsi="Times New Roman" w:cs="Times New Roman"/>
                <w:sz w:val="24"/>
                <w:szCs w:val="24"/>
              </w:rPr>
              <w:t>- жилищно-коммунальное хозяйство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F32229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2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F32229" w:rsidRDefault="00A94546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3 868,877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F32229" w:rsidRDefault="00A94546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2 110,413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F32229" w:rsidRDefault="00A94546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2 110,413</w:t>
            </w:r>
          </w:p>
        </w:tc>
      </w:tr>
      <w:tr w:rsidR="00E22DA7" w:rsidRPr="00F32229" w:rsidTr="0094239E">
        <w:trPr>
          <w:trHeight w:val="509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A7" w:rsidRPr="00F32229" w:rsidRDefault="00E22DA7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29">
              <w:rPr>
                <w:rFonts w:ascii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A7" w:rsidRPr="00F32229" w:rsidRDefault="00E22DA7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2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A7" w:rsidRPr="00F32229" w:rsidRDefault="00A94546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2 180,225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A7" w:rsidRPr="00F32229" w:rsidRDefault="00A94546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A7" w:rsidRPr="00F32229" w:rsidRDefault="00A94546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2DA7" w:rsidRPr="00F32229" w:rsidTr="00E22DA7">
        <w:trPr>
          <w:trHeight w:val="660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A7" w:rsidRPr="00F32229" w:rsidRDefault="00E22DA7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29">
              <w:rPr>
                <w:rFonts w:ascii="Times New Roman" w:hAnsi="Times New Roman" w:cs="Times New Roman"/>
                <w:sz w:val="24"/>
                <w:szCs w:val="24"/>
              </w:rPr>
              <w:t xml:space="preserve">- культура, кинематография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A7" w:rsidRPr="00F32229" w:rsidRDefault="00E22DA7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2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A7" w:rsidRPr="00F32229" w:rsidRDefault="00A94546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5 981,751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A7" w:rsidRPr="00F32229" w:rsidRDefault="00A94546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A7" w:rsidRPr="00F32229" w:rsidRDefault="00A94546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2DA7" w:rsidRPr="00F32229" w:rsidTr="00E22DA7">
        <w:trPr>
          <w:trHeight w:val="660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A7" w:rsidRPr="00F32229" w:rsidRDefault="00E22DA7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29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 и спорт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A7" w:rsidRPr="00F32229" w:rsidRDefault="00E22DA7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2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A7" w:rsidRPr="00F32229" w:rsidRDefault="00E22DA7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29">
              <w:rPr>
                <w:rFonts w:ascii="Times New Roman" w:hAnsi="Times New Roman" w:cs="Times New Roman"/>
                <w:sz w:val="24"/>
                <w:szCs w:val="24"/>
              </w:rPr>
              <w:t>42,000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A7" w:rsidRPr="00F32229" w:rsidRDefault="00E22DA7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29">
              <w:rPr>
                <w:rFonts w:ascii="Times New Roman" w:hAnsi="Times New Roman" w:cs="Times New Roman"/>
                <w:sz w:val="24"/>
                <w:szCs w:val="24"/>
              </w:rPr>
              <w:t>42,000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A7" w:rsidRPr="00F32229" w:rsidRDefault="00E22DA7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29">
              <w:rPr>
                <w:rFonts w:ascii="Times New Roman" w:hAnsi="Times New Roman" w:cs="Times New Roman"/>
                <w:sz w:val="24"/>
                <w:szCs w:val="24"/>
              </w:rPr>
              <w:t>42,000</w:t>
            </w:r>
          </w:p>
        </w:tc>
      </w:tr>
      <w:tr w:rsidR="005B3475" w:rsidRPr="005B3475" w:rsidTr="00E22DA7">
        <w:trPr>
          <w:trHeight w:val="570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F32229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29">
              <w:rPr>
                <w:rFonts w:ascii="Times New Roman" w:hAnsi="Times New Roman" w:cs="Times New Roman"/>
                <w:sz w:val="24"/>
                <w:szCs w:val="24"/>
              </w:rPr>
              <w:t>- условно утвержденные 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F32229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2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F32229" w:rsidRDefault="005B3475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F32229" w:rsidRDefault="00A94546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520,668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F32229" w:rsidRDefault="00A94546" w:rsidP="000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1 041,436</w:t>
            </w:r>
          </w:p>
        </w:tc>
      </w:tr>
    </w:tbl>
    <w:p w:rsidR="00327E02" w:rsidRPr="005B3475" w:rsidRDefault="00327E02" w:rsidP="00327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27E02" w:rsidRPr="005B3475" w:rsidSect="00C47DF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ОБ УТВЕРЖДЕНИИ МЕТОДИК РАСЧЕТА РАСЧЕТНЫХ ДОХОДОВ И РАСЧЕТНЫХ РАСХОДОВ БЮДЖЕТОВ ГОРОДСКИХ (СЕЛЬСКИХ) ПОСЕЛЕНИЙ НА 2016 ГОД" style="width:3in;height:3in" o:bullet="t"/>
    </w:pict>
  </w:numPicBullet>
  <w:abstractNum w:abstractNumId="0">
    <w:nsid w:val="1FA5371D"/>
    <w:multiLevelType w:val="hybridMultilevel"/>
    <w:tmpl w:val="0BBC9F9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5EB53A7"/>
    <w:multiLevelType w:val="multilevel"/>
    <w:tmpl w:val="F91A11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CA732BB"/>
    <w:multiLevelType w:val="multilevel"/>
    <w:tmpl w:val="F0B8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A544B"/>
    <w:multiLevelType w:val="hybridMultilevel"/>
    <w:tmpl w:val="1AFCAF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3C04D1B"/>
    <w:multiLevelType w:val="hybridMultilevel"/>
    <w:tmpl w:val="9496AE24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4E096F20"/>
    <w:multiLevelType w:val="multilevel"/>
    <w:tmpl w:val="DB9CB0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402003"/>
    <w:multiLevelType w:val="hybridMultilevel"/>
    <w:tmpl w:val="B6F8BA1E"/>
    <w:lvl w:ilvl="0" w:tplc="BCD846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2219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4A0B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8A4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E6B8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961A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2A4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1C8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9025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ECC2509"/>
    <w:multiLevelType w:val="hybridMultilevel"/>
    <w:tmpl w:val="E7DA166C"/>
    <w:lvl w:ilvl="0" w:tplc="70B427E0">
      <w:start w:val="1"/>
      <w:numFmt w:val="decimal"/>
      <w:lvlText w:val="%1."/>
      <w:lvlJc w:val="left"/>
      <w:pPr>
        <w:ind w:left="285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8">
    <w:nsid w:val="584A48D8"/>
    <w:multiLevelType w:val="multilevel"/>
    <w:tmpl w:val="93E67D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9A2FA2"/>
    <w:multiLevelType w:val="multilevel"/>
    <w:tmpl w:val="0FA48C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860065"/>
    <w:multiLevelType w:val="multilevel"/>
    <w:tmpl w:val="A7A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8F234C"/>
    <w:multiLevelType w:val="multilevel"/>
    <w:tmpl w:val="82BAA1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9"/>
  </w:num>
  <w:num w:numId="4">
    <w:abstractNumId w:val="1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17B"/>
    <w:rsid w:val="000117E0"/>
    <w:rsid w:val="00015956"/>
    <w:rsid w:val="000235D7"/>
    <w:rsid w:val="000415F4"/>
    <w:rsid w:val="00053689"/>
    <w:rsid w:val="0006553C"/>
    <w:rsid w:val="000845E7"/>
    <w:rsid w:val="00085706"/>
    <w:rsid w:val="00086220"/>
    <w:rsid w:val="000B0830"/>
    <w:rsid w:val="000D6B18"/>
    <w:rsid w:val="000F3540"/>
    <w:rsid w:val="00110B3C"/>
    <w:rsid w:val="00112887"/>
    <w:rsid w:val="001224D9"/>
    <w:rsid w:val="00123F82"/>
    <w:rsid w:val="00155794"/>
    <w:rsid w:val="001620AB"/>
    <w:rsid w:val="00163EB1"/>
    <w:rsid w:val="001752FD"/>
    <w:rsid w:val="001A63F0"/>
    <w:rsid w:val="001B0D6B"/>
    <w:rsid w:val="001C046E"/>
    <w:rsid w:val="001F6030"/>
    <w:rsid w:val="00216037"/>
    <w:rsid w:val="00265A1B"/>
    <w:rsid w:val="00267823"/>
    <w:rsid w:val="00271382"/>
    <w:rsid w:val="00285E37"/>
    <w:rsid w:val="002C07BA"/>
    <w:rsid w:val="002D06B5"/>
    <w:rsid w:val="002E180A"/>
    <w:rsid w:val="00327E02"/>
    <w:rsid w:val="0033240F"/>
    <w:rsid w:val="00337E58"/>
    <w:rsid w:val="0034406B"/>
    <w:rsid w:val="0035578B"/>
    <w:rsid w:val="00355E11"/>
    <w:rsid w:val="003725FE"/>
    <w:rsid w:val="003770A4"/>
    <w:rsid w:val="003D18EE"/>
    <w:rsid w:val="003D3A92"/>
    <w:rsid w:val="003F3C62"/>
    <w:rsid w:val="00412DEE"/>
    <w:rsid w:val="00420AF3"/>
    <w:rsid w:val="00430D13"/>
    <w:rsid w:val="004323F7"/>
    <w:rsid w:val="00437B92"/>
    <w:rsid w:val="00440634"/>
    <w:rsid w:val="00451057"/>
    <w:rsid w:val="00464C61"/>
    <w:rsid w:val="00496A1D"/>
    <w:rsid w:val="0049766F"/>
    <w:rsid w:val="004A4E00"/>
    <w:rsid w:val="004B0201"/>
    <w:rsid w:val="004B226C"/>
    <w:rsid w:val="004C6FB9"/>
    <w:rsid w:val="00510EDD"/>
    <w:rsid w:val="00570537"/>
    <w:rsid w:val="00571B8A"/>
    <w:rsid w:val="005A3FFA"/>
    <w:rsid w:val="005B3475"/>
    <w:rsid w:val="005C4C8D"/>
    <w:rsid w:val="005F6535"/>
    <w:rsid w:val="005F6B09"/>
    <w:rsid w:val="00601C6B"/>
    <w:rsid w:val="00625794"/>
    <w:rsid w:val="006312D8"/>
    <w:rsid w:val="006427C4"/>
    <w:rsid w:val="006721D9"/>
    <w:rsid w:val="006804EC"/>
    <w:rsid w:val="006A301A"/>
    <w:rsid w:val="006A4E5C"/>
    <w:rsid w:val="006A6CC0"/>
    <w:rsid w:val="006B1B45"/>
    <w:rsid w:val="006C2D07"/>
    <w:rsid w:val="006D11CD"/>
    <w:rsid w:val="006F0828"/>
    <w:rsid w:val="007066E4"/>
    <w:rsid w:val="00713AFC"/>
    <w:rsid w:val="00735B0A"/>
    <w:rsid w:val="007602B2"/>
    <w:rsid w:val="007821EE"/>
    <w:rsid w:val="00786A05"/>
    <w:rsid w:val="00797EC0"/>
    <w:rsid w:val="007D6435"/>
    <w:rsid w:val="007E3F87"/>
    <w:rsid w:val="0082510D"/>
    <w:rsid w:val="008302B1"/>
    <w:rsid w:val="00832024"/>
    <w:rsid w:val="00861AF1"/>
    <w:rsid w:val="00863905"/>
    <w:rsid w:val="00883D8F"/>
    <w:rsid w:val="00891464"/>
    <w:rsid w:val="008A14CD"/>
    <w:rsid w:val="008A7BED"/>
    <w:rsid w:val="008D0CFA"/>
    <w:rsid w:val="008E0EA9"/>
    <w:rsid w:val="0094239E"/>
    <w:rsid w:val="00943B05"/>
    <w:rsid w:val="00953961"/>
    <w:rsid w:val="00964AEA"/>
    <w:rsid w:val="0097209E"/>
    <w:rsid w:val="009735B2"/>
    <w:rsid w:val="009774BE"/>
    <w:rsid w:val="009956A1"/>
    <w:rsid w:val="009A77CA"/>
    <w:rsid w:val="009B090D"/>
    <w:rsid w:val="009B3CCB"/>
    <w:rsid w:val="009B7B96"/>
    <w:rsid w:val="009D5298"/>
    <w:rsid w:val="00A05306"/>
    <w:rsid w:val="00A14BE5"/>
    <w:rsid w:val="00A214A5"/>
    <w:rsid w:val="00A5353F"/>
    <w:rsid w:val="00A56086"/>
    <w:rsid w:val="00A65F9C"/>
    <w:rsid w:val="00A94546"/>
    <w:rsid w:val="00A945BA"/>
    <w:rsid w:val="00A94A2E"/>
    <w:rsid w:val="00AA5184"/>
    <w:rsid w:val="00AA7E90"/>
    <w:rsid w:val="00AB28EE"/>
    <w:rsid w:val="00AB2994"/>
    <w:rsid w:val="00AC5DD5"/>
    <w:rsid w:val="00B177A0"/>
    <w:rsid w:val="00B34DCD"/>
    <w:rsid w:val="00B42352"/>
    <w:rsid w:val="00B56D17"/>
    <w:rsid w:val="00B600FF"/>
    <w:rsid w:val="00B727E3"/>
    <w:rsid w:val="00B835CA"/>
    <w:rsid w:val="00B86A20"/>
    <w:rsid w:val="00B91DFF"/>
    <w:rsid w:val="00BB10AE"/>
    <w:rsid w:val="00BD0D34"/>
    <w:rsid w:val="00BD2826"/>
    <w:rsid w:val="00BD7B6F"/>
    <w:rsid w:val="00BF297F"/>
    <w:rsid w:val="00BF2CD3"/>
    <w:rsid w:val="00C0504C"/>
    <w:rsid w:val="00C27A39"/>
    <w:rsid w:val="00C34B99"/>
    <w:rsid w:val="00C35530"/>
    <w:rsid w:val="00C35627"/>
    <w:rsid w:val="00C47DF8"/>
    <w:rsid w:val="00C62E70"/>
    <w:rsid w:val="00C674FF"/>
    <w:rsid w:val="00C95457"/>
    <w:rsid w:val="00C96485"/>
    <w:rsid w:val="00C97EB4"/>
    <w:rsid w:val="00CB0091"/>
    <w:rsid w:val="00CE0CD0"/>
    <w:rsid w:val="00CE6D45"/>
    <w:rsid w:val="00CF0BE9"/>
    <w:rsid w:val="00D1063F"/>
    <w:rsid w:val="00D177D0"/>
    <w:rsid w:val="00D254A8"/>
    <w:rsid w:val="00D355C9"/>
    <w:rsid w:val="00DA1D15"/>
    <w:rsid w:val="00DB2E68"/>
    <w:rsid w:val="00DC13E7"/>
    <w:rsid w:val="00DC1974"/>
    <w:rsid w:val="00DD56D8"/>
    <w:rsid w:val="00DE6B6C"/>
    <w:rsid w:val="00DF37BF"/>
    <w:rsid w:val="00E1274F"/>
    <w:rsid w:val="00E22DA7"/>
    <w:rsid w:val="00E2689B"/>
    <w:rsid w:val="00E50AB0"/>
    <w:rsid w:val="00E51BCF"/>
    <w:rsid w:val="00E603E2"/>
    <w:rsid w:val="00E67D87"/>
    <w:rsid w:val="00E90A8F"/>
    <w:rsid w:val="00EA2229"/>
    <w:rsid w:val="00EA7951"/>
    <w:rsid w:val="00EB5370"/>
    <w:rsid w:val="00EB7C2E"/>
    <w:rsid w:val="00EC1487"/>
    <w:rsid w:val="00EF517B"/>
    <w:rsid w:val="00F32229"/>
    <w:rsid w:val="00F67437"/>
    <w:rsid w:val="00F74084"/>
    <w:rsid w:val="00F74A99"/>
    <w:rsid w:val="00F84679"/>
    <w:rsid w:val="00F84878"/>
    <w:rsid w:val="00FB2D56"/>
    <w:rsid w:val="00FB3B78"/>
    <w:rsid w:val="00FD394C"/>
    <w:rsid w:val="00FE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B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B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394C"/>
    <w:pPr>
      <w:ind w:left="720"/>
      <w:contextualSpacing/>
    </w:pPr>
  </w:style>
  <w:style w:type="paragraph" w:styleId="a8">
    <w:name w:val="No Spacing"/>
    <w:uiPriority w:val="1"/>
    <w:qFormat/>
    <w:rsid w:val="005B34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9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19100-653F-4DEE-8BDB-2D2A5354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USER04567</cp:lastModifiedBy>
  <cp:revision>142</cp:revision>
  <cp:lastPrinted>2023-11-17T03:06:00Z</cp:lastPrinted>
  <dcterms:created xsi:type="dcterms:W3CDTF">2017-10-25T02:35:00Z</dcterms:created>
  <dcterms:modified xsi:type="dcterms:W3CDTF">2023-11-17T03:14:00Z</dcterms:modified>
</cp:coreProperties>
</file>