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69E" w:rsidRPr="0099469E" w:rsidRDefault="0099469E" w:rsidP="0099469E">
      <w:pPr>
        <w:pStyle w:val="af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eastAsia="Calibri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admin\Desktop\Documents\Шаблоны\24zotincki_g.gif" style="width:44.15pt;height:43.45pt;visibility:visible">
            <v:imagedata r:id="rId8" o:title="24zotincki_g"/>
          </v:shape>
        </w:pict>
      </w: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99469E">
        <w:rPr>
          <w:rFonts w:ascii="Times New Roman" w:hAnsi="Times New Roman"/>
          <w:b/>
          <w:sz w:val="28"/>
          <w:szCs w:val="28"/>
        </w:rPr>
        <w:br/>
        <w:t>ТУРРУХАНСКИЙ РАЙОН</w:t>
      </w: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469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C01731" w:rsidRDefault="002E68BD" w:rsidP="0099469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14. 11</w:t>
      </w:r>
      <w:r w:rsidR="00FC3C91">
        <w:rPr>
          <w:rFonts w:ascii="Times New Roman" w:hAnsi="Times New Roman"/>
          <w:sz w:val="28"/>
          <w:szCs w:val="28"/>
        </w:rPr>
        <w:t xml:space="preserve">. </w:t>
      </w:r>
      <w:r w:rsidR="0099469E" w:rsidRPr="0099469E">
        <w:rPr>
          <w:rFonts w:ascii="Times New Roman" w:hAnsi="Times New Roman"/>
          <w:sz w:val="28"/>
          <w:szCs w:val="28"/>
        </w:rPr>
        <w:t xml:space="preserve">2014 г.                    </w:t>
      </w:r>
      <w:r w:rsidR="0099469E">
        <w:rPr>
          <w:rFonts w:ascii="Times New Roman" w:hAnsi="Times New Roman"/>
          <w:sz w:val="28"/>
          <w:szCs w:val="28"/>
        </w:rPr>
        <w:t xml:space="preserve">    </w:t>
      </w:r>
      <w:r w:rsidR="00FC3C91">
        <w:rPr>
          <w:rFonts w:ascii="Times New Roman" w:hAnsi="Times New Roman"/>
          <w:sz w:val="28"/>
          <w:szCs w:val="28"/>
        </w:rPr>
        <w:t xml:space="preserve">       </w:t>
      </w:r>
      <w:r w:rsidR="0099469E">
        <w:rPr>
          <w:rFonts w:ascii="Times New Roman" w:hAnsi="Times New Roman"/>
          <w:sz w:val="28"/>
          <w:szCs w:val="28"/>
        </w:rPr>
        <w:t xml:space="preserve"> </w:t>
      </w:r>
      <w:r w:rsidR="0099469E" w:rsidRPr="0099469E">
        <w:rPr>
          <w:rFonts w:ascii="Times New Roman" w:hAnsi="Times New Roman"/>
          <w:sz w:val="28"/>
          <w:szCs w:val="28"/>
        </w:rPr>
        <w:t>с</w:t>
      </w:r>
      <w:proofErr w:type="gramStart"/>
      <w:r w:rsidR="0099469E" w:rsidRPr="0099469E">
        <w:rPr>
          <w:rFonts w:ascii="Times New Roman" w:hAnsi="Times New Roman"/>
          <w:sz w:val="28"/>
          <w:szCs w:val="28"/>
        </w:rPr>
        <w:t>.З</w:t>
      </w:r>
      <w:proofErr w:type="gramEnd"/>
      <w:r w:rsidR="0099469E" w:rsidRPr="0099469E">
        <w:rPr>
          <w:rFonts w:ascii="Times New Roman" w:hAnsi="Times New Roman"/>
          <w:sz w:val="28"/>
          <w:szCs w:val="28"/>
        </w:rPr>
        <w:t xml:space="preserve">отино     </w:t>
      </w:r>
      <w:r>
        <w:rPr>
          <w:rFonts w:ascii="Times New Roman" w:hAnsi="Times New Roman"/>
          <w:sz w:val="28"/>
          <w:szCs w:val="28"/>
        </w:rPr>
        <w:t xml:space="preserve">                        №  31- 4</w:t>
      </w:r>
    </w:p>
    <w:p w:rsidR="0099469E" w:rsidRPr="0099469E" w:rsidRDefault="0099469E" w:rsidP="0099469E">
      <w:pPr>
        <w:pStyle w:val="af2"/>
        <w:rPr>
          <w:rFonts w:ascii="Times New Roman" w:hAnsi="Times New Roman"/>
          <w:sz w:val="28"/>
          <w:szCs w:val="28"/>
        </w:rPr>
      </w:pPr>
    </w:p>
    <w:p w:rsidR="008B0E61" w:rsidRPr="00524F5B" w:rsidRDefault="00524F5B" w:rsidP="00524F5B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>О введении налога на имущество физических лиц</w:t>
      </w:r>
    </w:p>
    <w:p w:rsidR="00524F5B" w:rsidRPr="00524F5B" w:rsidRDefault="00524F5B" w:rsidP="00524F5B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 xml:space="preserve">на территории  муниципального образования </w:t>
      </w:r>
    </w:p>
    <w:p w:rsidR="00524F5B" w:rsidRPr="00524F5B" w:rsidRDefault="00524F5B" w:rsidP="00524F5B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>Зотинский сельсовет Туруханского района</w:t>
      </w:r>
    </w:p>
    <w:p w:rsidR="003D5E01" w:rsidRDefault="003D5E01" w:rsidP="003D5E01"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492" w:rsidRDefault="003D5E01" w:rsidP="003D5E01"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9" w:history="1">
        <w:r w:rsidRPr="003D5E0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3D5E01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Pr="003D5E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</w:t>
      </w:r>
      <w:proofErr w:type="gramStart"/>
      <w:r w:rsidRPr="003D5E01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</w:t>
      </w:r>
      <w:proofErr w:type="gramEnd"/>
      <w:r w:rsidRPr="003D5E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Закона Российской Федерации «О налогах на имущество физических лиц» и главой 32 части второй Налогового кодекса Российской Федераци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85EAA" w:rsidRPr="00CC74A5">
        <w:rPr>
          <w:rFonts w:ascii="Times New Roman" w:hAnsi="Times New Roman" w:cs="Times New Roman"/>
          <w:sz w:val="28"/>
          <w:szCs w:val="28"/>
        </w:rPr>
        <w:t>,</w:t>
      </w:r>
      <w:r w:rsidR="00461492">
        <w:rPr>
          <w:rFonts w:ascii="Times New Roman" w:hAnsi="Times New Roman" w:cs="Times New Roman"/>
          <w:sz w:val="28"/>
          <w:szCs w:val="28"/>
        </w:rPr>
        <w:t xml:space="preserve"> на основании статей 7, 20 Устава Зотинского сельсовета </w:t>
      </w:r>
      <w:r w:rsidR="00461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4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492">
        <w:rPr>
          <w:rFonts w:ascii="Times New Roman" w:hAnsi="Times New Roman" w:cs="Times New Roman"/>
          <w:sz w:val="28"/>
          <w:szCs w:val="28"/>
        </w:rPr>
        <w:t>Зотинский сельский Совет депутатов</w:t>
      </w:r>
    </w:p>
    <w:p w:rsidR="00461492" w:rsidRDefault="00461492" w:rsidP="00461492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0E61" w:rsidRPr="001C5B8B" w:rsidRDefault="00C85EAA" w:rsidP="00461492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>РЕШИЛ:</w:t>
      </w:r>
    </w:p>
    <w:p w:rsidR="008B0E61" w:rsidRPr="001C5B8B" w:rsidRDefault="008B0E61" w:rsidP="00280175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3F1" w:rsidRDefault="001603F1" w:rsidP="001603F1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06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EAA" w:rsidRPr="001C5B8B">
        <w:rPr>
          <w:rFonts w:ascii="Times New Roman" w:eastAsia="Times New Roman" w:hAnsi="Times New Roman" w:cs="Times New Roman"/>
          <w:sz w:val="28"/>
          <w:szCs w:val="28"/>
        </w:rPr>
        <w:t>Ввести на т</w:t>
      </w:r>
      <w:r w:rsidR="00524F5B">
        <w:rPr>
          <w:rFonts w:ascii="Times New Roman" w:eastAsia="Times New Roman" w:hAnsi="Times New Roman" w:cs="Times New Roman"/>
          <w:sz w:val="28"/>
          <w:szCs w:val="28"/>
        </w:rPr>
        <w:t>ерритории</w:t>
      </w:r>
      <w:r w:rsidR="00CC74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74A5" w:rsidRPr="00524F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24F5B">
        <w:rPr>
          <w:rFonts w:ascii="Times New Roman" w:eastAsia="Times New Roman" w:hAnsi="Times New Roman" w:cs="Times New Roman"/>
          <w:sz w:val="28"/>
          <w:szCs w:val="28"/>
        </w:rPr>
        <w:t xml:space="preserve"> Зотинский сельсовет Туруханского района </w:t>
      </w:r>
      <w:r w:rsidR="00CC74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72101">
        <w:rPr>
          <w:rFonts w:ascii="Times New Roman" w:eastAsia="Times New Roman" w:hAnsi="Times New Roman" w:cs="Times New Roman"/>
          <w:sz w:val="28"/>
          <w:szCs w:val="28"/>
        </w:rPr>
        <w:t xml:space="preserve">налог на </w:t>
      </w:r>
      <w:r w:rsidR="00CC74A5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C85EAA" w:rsidRPr="001C5B8B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лиц.    </w:t>
      </w:r>
    </w:p>
    <w:p w:rsidR="001603F1" w:rsidRDefault="001603F1" w:rsidP="001603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64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Налоговые ставки налога на имущество физических лиц на территории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03F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Зотинский сельсовет Туруханского района установить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(далее - коэффициент-дефлятор) в следующих размерах:</w:t>
      </w:r>
    </w:p>
    <w:p w:rsidR="00F91DE1" w:rsidRPr="001603F1" w:rsidRDefault="00F91DE1" w:rsidP="001603F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0"/>
      </w:tblGrid>
      <w:tr w:rsidR="00F91DE1" w:rsidRPr="00F91DE1" w:rsidTr="001603F1">
        <w:tc>
          <w:tcPr>
            <w:tcW w:w="5812" w:type="dxa"/>
          </w:tcPr>
          <w:p w:rsidR="00F91DE1" w:rsidRPr="00F91DE1" w:rsidRDefault="00F91DE1" w:rsidP="00F9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</w:t>
            </w:r>
            <w:r w:rsidR="00DC3D91">
              <w:rPr>
                <w:rFonts w:ascii="Times New Roman" w:hAnsi="Times New Roman"/>
                <w:sz w:val="28"/>
                <w:szCs w:val="28"/>
              </w:rPr>
              <w:t>ния, умноженная на коэффициент-</w:t>
            </w:r>
            <w:r w:rsidRPr="00F91DE1">
              <w:rPr>
                <w:rFonts w:ascii="Times New Roman" w:hAnsi="Times New Roman"/>
                <w:sz w:val="28"/>
                <w:szCs w:val="28"/>
              </w:rPr>
              <w:t>дефлятор</w:t>
            </w:r>
            <w:r w:rsidR="00DC3D91">
              <w:rPr>
                <w:rFonts w:ascii="Times New Roman" w:hAnsi="Times New Roman"/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50" w:type="dxa"/>
          </w:tcPr>
          <w:p w:rsidR="00F91DE1" w:rsidRPr="00F91DE1" w:rsidRDefault="00F91DE1" w:rsidP="00FE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F91DE1" w:rsidRPr="00F91DE1" w:rsidTr="001603F1">
        <w:trPr>
          <w:trHeight w:val="102"/>
        </w:trPr>
        <w:tc>
          <w:tcPr>
            <w:tcW w:w="5812" w:type="dxa"/>
          </w:tcPr>
          <w:p w:rsidR="00F91DE1" w:rsidRPr="00F91DE1" w:rsidRDefault="00F91DE1" w:rsidP="00DC3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3650" w:type="dxa"/>
          </w:tcPr>
          <w:p w:rsidR="00F91DE1" w:rsidRPr="001603F1" w:rsidRDefault="001603F1" w:rsidP="00DC3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 процента</w:t>
            </w:r>
          </w:p>
        </w:tc>
      </w:tr>
      <w:tr w:rsidR="00F91DE1" w:rsidRPr="00F91DE1" w:rsidTr="001603F1">
        <w:tc>
          <w:tcPr>
            <w:tcW w:w="5812" w:type="dxa"/>
          </w:tcPr>
          <w:p w:rsidR="00F91DE1" w:rsidRPr="00F91DE1" w:rsidRDefault="00F91DE1" w:rsidP="00DC3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 xml:space="preserve">Свыше 300 000 рублей до 500 000 рублей </w:t>
            </w:r>
            <w:r w:rsidRPr="00F91DE1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3650" w:type="dxa"/>
          </w:tcPr>
          <w:p w:rsidR="00F91DE1" w:rsidRPr="001603F1" w:rsidRDefault="001603F1" w:rsidP="00DC3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0,20  процента</w:t>
            </w:r>
          </w:p>
        </w:tc>
      </w:tr>
      <w:tr w:rsidR="00F91DE1" w:rsidRPr="00F91DE1" w:rsidTr="001603F1">
        <w:tc>
          <w:tcPr>
            <w:tcW w:w="5812" w:type="dxa"/>
          </w:tcPr>
          <w:p w:rsidR="00F91DE1" w:rsidRPr="00F91DE1" w:rsidRDefault="00F91DE1" w:rsidP="00F91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lastRenderedPageBreak/>
              <w:t>Свыше 500 000 рублей</w:t>
            </w:r>
          </w:p>
        </w:tc>
        <w:tc>
          <w:tcPr>
            <w:tcW w:w="3650" w:type="dxa"/>
          </w:tcPr>
          <w:p w:rsidR="00F91DE1" w:rsidRPr="001603F1" w:rsidRDefault="001603F1" w:rsidP="00DC3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 процента</w:t>
            </w:r>
          </w:p>
        </w:tc>
      </w:tr>
    </w:tbl>
    <w:p w:rsidR="00907CE0" w:rsidRDefault="00907CE0" w:rsidP="00907CE0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907CE0" w:rsidRDefault="00907CE0" w:rsidP="00907CE0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Налоги  зачисляются  в местный  бюджет по месту нахождения (регистрации) объекта налогообложения.</w:t>
      </w:r>
    </w:p>
    <w:p w:rsidR="00461492" w:rsidRPr="00461492" w:rsidRDefault="00461492" w:rsidP="000064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492">
        <w:rPr>
          <w:rFonts w:ascii="Times New Roman" w:hAnsi="Times New Roman"/>
          <w:sz w:val="28"/>
          <w:szCs w:val="28"/>
        </w:rPr>
        <w:t>Плательщики  налогов</w:t>
      </w:r>
    </w:p>
    <w:p w:rsidR="00461492" w:rsidRPr="00461492" w:rsidRDefault="0000648A" w:rsidP="0000648A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61492" w:rsidRPr="00461492">
        <w:rPr>
          <w:rFonts w:ascii="Times New Roman" w:hAnsi="Times New Roman"/>
          <w:sz w:val="28"/>
          <w:szCs w:val="28"/>
        </w:rPr>
        <w:t>Плательщиками налогов (далее налоги) на имущество физических лиц признаются лица – собственники имущества, признаваемого объектом налогообложения.</w:t>
      </w:r>
    </w:p>
    <w:p w:rsidR="00461492" w:rsidRPr="00461492" w:rsidRDefault="0000648A" w:rsidP="0000648A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Если имущество</w:t>
      </w:r>
      <w:r w:rsidR="00461492" w:rsidRPr="00461492">
        <w:rPr>
          <w:rFonts w:ascii="Times New Roman" w:hAnsi="Times New Roman"/>
          <w:sz w:val="28"/>
          <w:szCs w:val="28"/>
        </w:rPr>
        <w:t>, признаваемое объектом налогообложения, находиться в общей долевой собствен</w:t>
      </w:r>
      <w:r w:rsidR="00FE447A">
        <w:rPr>
          <w:rFonts w:ascii="Times New Roman" w:hAnsi="Times New Roman"/>
          <w:sz w:val="28"/>
          <w:szCs w:val="28"/>
        </w:rPr>
        <w:t>ности нескольких физических лиц</w:t>
      </w:r>
      <w:r w:rsidR="00461492" w:rsidRPr="00461492">
        <w:rPr>
          <w:rFonts w:ascii="Times New Roman" w:hAnsi="Times New Roman"/>
          <w:sz w:val="28"/>
          <w:szCs w:val="28"/>
        </w:rPr>
        <w:t>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</w:t>
      </w:r>
      <w:r w:rsidR="00FE447A">
        <w:rPr>
          <w:rFonts w:ascii="Times New Roman" w:hAnsi="Times New Roman"/>
          <w:sz w:val="28"/>
          <w:szCs w:val="28"/>
        </w:rPr>
        <w:t>ельщики,</w:t>
      </w:r>
      <w:r w:rsidR="00461492" w:rsidRPr="00461492">
        <w:rPr>
          <w:rFonts w:ascii="Times New Roman" w:hAnsi="Times New Roman"/>
          <w:sz w:val="28"/>
          <w:szCs w:val="28"/>
        </w:rPr>
        <w:t xml:space="preserve"> если такое имущество находиться  в общей долевой собственности физических лиц и предприятий (организаций)</w:t>
      </w:r>
      <w:r w:rsidR="00FE447A">
        <w:rPr>
          <w:rFonts w:ascii="Times New Roman" w:hAnsi="Times New Roman"/>
          <w:sz w:val="28"/>
          <w:szCs w:val="28"/>
        </w:rPr>
        <w:t>.</w:t>
      </w:r>
    </w:p>
    <w:p w:rsidR="00461492" w:rsidRPr="00461492" w:rsidRDefault="0000648A" w:rsidP="0000648A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61492" w:rsidRPr="00461492">
        <w:rPr>
          <w:rFonts w:ascii="Times New Roman" w:hAnsi="Times New Roman"/>
          <w:sz w:val="28"/>
          <w:szCs w:val="28"/>
        </w:rPr>
        <w:t xml:space="preserve"> Если имущество, признаваемое объектом налогообложения находиться в общей совместной собственности нескольких физических лиц, они несут равную ответственность по испо</w:t>
      </w:r>
      <w:r w:rsidR="00FE447A">
        <w:rPr>
          <w:rFonts w:ascii="Times New Roman" w:hAnsi="Times New Roman"/>
          <w:sz w:val="28"/>
          <w:szCs w:val="28"/>
        </w:rPr>
        <w:t>лнению налогового обязательства.</w:t>
      </w:r>
    </w:p>
    <w:p w:rsidR="00461492" w:rsidRPr="00461492" w:rsidRDefault="00461492" w:rsidP="000064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492">
        <w:rPr>
          <w:rFonts w:ascii="Times New Roman" w:hAnsi="Times New Roman"/>
          <w:sz w:val="28"/>
          <w:szCs w:val="28"/>
        </w:rPr>
        <w:t>Объекты налогообложения</w:t>
      </w:r>
    </w:p>
    <w:p w:rsidR="00461492" w:rsidRPr="00461492" w:rsidRDefault="00461492" w:rsidP="0000648A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61492">
        <w:rPr>
          <w:rFonts w:ascii="Times New Roman" w:hAnsi="Times New Roman"/>
          <w:sz w:val="28"/>
          <w:szCs w:val="28"/>
        </w:rPr>
        <w:t>4.1. Объектами налогообложения  призна</w:t>
      </w:r>
      <w:r w:rsidR="0000648A">
        <w:rPr>
          <w:rFonts w:ascii="Times New Roman" w:hAnsi="Times New Roman"/>
          <w:sz w:val="28"/>
          <w:szCs w:val="28"/>
        </w:rPr>
        <w:t xml:space="preserve">ются  следующие виды имущества: </w:t>
      </w:r>
      <w:r w:rsidRPr="00461492">
        <w:rPr>
          <w:rFonts w:ascii="Times New Roman" w:hAnsi="Times New Roman"/>
          <w:sz w:val="28"/>
          <w:szCs w:val="28"/>
        </w:rPr>
        <w:t>а) жилой дом, б) квартира,  в) комната, г) дача,  д) гараж,  е) иное строение, помещение и сооружение,  ж) доля в праве общей собственности на имущество</w:t>
      </w:r>
      <w:proofErr w:type="gramStart"/>
      <w:r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указанное в  пунктах  а) – е) </w:t>
      </w:r>
      <w:r w:rsidR="0000648A">
        <w:rPr>
          <w:rFonts w:ascii="Times New Roman" w:hAnsi="Times New Roman"/>
          <w:sz w:val="28"/>
          <w:szCs w:val="28"/>
        </w:rPr>
        <w:t>настоящей статьи .</w:t>
      </w:r>
    </w:p>
    <w:p w:rsidR="008B0E61" w:rsidRPr="004820C1" w:rsidRDefault="00C85EAA" w:rsidP="0000648A"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032">
        <w:rPr>
          <w:rFonts w:ascii="Times New Roman" w:hAnsi="Times New Roman" w:cs="Times New Roman"/>
          <w:sz w:val="28"/>
          <w:szCs w:val="28"/>
        </w:rPr>
        <w:t>Установить следующи</w:t>
      </w:r>
      <w:r w:rsidR="004820C1">
        <w:rPr>
          <w:rFonts w:ascii="Times New Roman" w:hAnsi="Times New Roman" w:cs="Times New Roman"/>
          <w:sz w:val="28"/>
          <w:szCs w:val="28"/>
        </w:rPr>
        <w:t>е налоговые льготы.</w:t>
      </w:r>
    </w:p>
    <w:p w:rsidR="00461492" w:rsidRPr="00461492" w:rsidRDefault="0000648A" w:rsidP="008F70EA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70EA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="00461492" w:rsidRPr="00461492">
        <w:rPr>
          <w:rFonts w:ascii="Times New Roman" w:hAnsi="Times New Roman"/>
          <w:sz w:val="28"/>
          <w:szCs w:val="28"/>
        </w:rPr>
        <w:t xml:space="preserve"> От уплаты налога на имущество физических лиц освобождаются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61492" w:rsidRPr="00461492">
        <w:rPr>
          <w:rFonts w:ascii="Times New Roman" w:hAnsi="Times New Roman"/>
          <w:sz w:val="28"/>
          <w:szCs w:val="28"/>
        </w:rPr>
        <w:t>следующие категории граждан:</w:t>
      </w:r>
    </w:p>
    <w:p w:rsidR="0000648A" w:rsidRDefault="0000648A" w:rsidP="0000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Герои Советского Сою</w:t>
      </w:r>
      <w:r>
        <w:rPr>
          <w:rFonts w:ascii="Times New Roman" w:hAnsi="Times New Roman"/>
          <w:sz w:val="28"/>
          <w:szCs w:val="28"/>
        </w:rPr>
        <w:t>за и Герои Российской Федерации</w:t>
      </w:r>
      <w:r w:rsidR="00461492" w:rsidRPr="00461492">
        <w:rPr>
          <w:rFonts w:ascii="Times New Roman" w:hAnsi="Times New Roman"/>
          <w:sz w:val="28"/>
          <w:szCs w:val="28"/>
        </w:rPr>
        <w:t>, а также лица, награжденные орденом Славы трех степеней;</w:t>
      </w:r>
    </w:p>
    <w:p w:rsidR="00461492" w:rsidRPr="00461492" w:rsidRDefault="0000648A" w:rsidP="0000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инвалиды 1 и 11 групп, инвалиды с детства;</w:t>
      </w:r>
    </w:p>
    <w:p w:rsidR="00461492" w:rsidRPr="00461492" w:rsidRDefault="0000648A" w:rsidP="00006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участники гражданской и Великой Отечественной войн, других боевых действий операций по защите СССР из числа военнослужащих, прохо</w:t>
      </w:r>
      <w:r w:rsidR="008F70EA">
        <w:rPr>
          <w:rFonts w:ascii="Times New Roman" w:hAnsi="Times New Roman"/>
          <w:sz w:val="28"/>
          <w:szCs w:val="28"/>
        </w:rPr>
        <w:t>дивших службу в воинских частях,</w:t>
      </w:r>
      <w:r w:rsidR="00461492" w:rsidRPr="00461492">
        <w:rPr>
          <w:rFonts w:ascii="Times New Roman" w:hAnsi="Times New Roman"/>
          <w:sz w:val="28"/>
          <w:szCs w:val="28"/>
        </w:rPr>
        <w:t xml:space="preserve"> штабах и учреждениях, входящих в состав действ</w:t>
      </w:r>
      <w:r w:rsidR="008F70EA">
        <w:rPr>
          <w:rFonts w:ascii="Times New Roman" w:hAnsi="Times New Roman"/>
          <w:sz w:val="28"/>
          <w:szCs w:val="28"/>
        </w:rPr>
        <w:t>ующей армии, и бывших партизан</w:t>
      </w:r>
      <w:proofErr w:type="gramStart"/>
      <w:r w:rsidR="008F70EA">
        <w:rPr>
          <w:rFonts w:ascii="Times New Roman" w:hAnsi="Times New Roman"/>
          <w:sz w:val="28"/>
          <w:szCs w:val="28"/>
        </w:rPr>
        <w:t xml:space="preserve"> </w:t>
      </w:r>
      <w:r w:rsidR="00461492" w:rsidRPr="00461492">
        <w:rPr>
          <w:rFonts w:ascii="Times New Roman" w:hAnsi="Times New Roman"/>
          <w:sz w:val="28"/>
          <w:szCs w:val="28"/>
        </w:rPr>
        <w:t>;</w:t>
      </w:r>
      <w:proofErr w:type="gramEnd"/>
    </w:p>
    <w:p w:rsidR="00461492" w:rsidRPr="00461492" w:rsidRDefault="0000648A" w:rsidP="0000648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лица вольнонаемного состава Советской Армии, Военно-Морского Флота, органов внутренних дел и государственной безопасности, занимавшие должности в воинских частях, штабах и учреждениях, входящих в состав действующей армии в период Великой Отечественной войны, либо лица, </w:t>
      </w:r>
      <w:r w:rsidR="00461492" w:rsidRPr="00461492">
        <w:rPr>
          <w:rFonts w:ascii="Times New Roman" w:hAnsi="Times New Roman"/>
          <w:sz w:val="28"/>
          <w:szCs w:val="28"/>
        </w:rPr>
        <w:lastRenderedPageBreak/>
        <w:t>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</w:t>
      </w:r>
      <w:proofErr w:type="gramEnd"/>
      <w:r w:rsidR="00461492" w:rsidRPr="00461492">
        <w:rPr>
          <w:rFonts w:ascii="Times New Roman" w:hAnsi="Times New Roman"/>
          <w:sz w:val="28"/>
          <w:szCs w:val="28"/>
        </w:rPr>
        <w:t xml:space="preserve"> армии;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 лица, имеющие право на получение социальной поддержки в соответствии с Законом Российской Федерации от 15 мая 1991 года  № 1244-1 « О социальной защите граждан, подвергшихся воздействию радиации вследствие катастрофы на Чернобыльской АЭС»</w:t>
      </w:r>
      <w:proofErr w:type="gramStart"/>
      <w:r w:rsidR="00461492"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61492" w:rsidRPr="00461492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26 ноября 1988 года 3 175-ФЗ « 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сборов радиоактивных отходов в реку Теча»;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 вооружения и военных объектах;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члены  семей военнослужащих, потерявших  кормильца. Льгота членам семей военнослужащих, потерявших кормильца, предоставляется на основании  пенсионного удостоверения</w:t>
      </w:r>
      <w:proofErr w:type="gramStart"/>
      <w:r w:rsidR="00461492"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61492" w:rsidRPr="00461492">
        <w:rPr>
          <w:rFonts w:ascii="Times New Roman" w:hAnsi="Times New Roman"/>
          <w:sz w:val="28"/>
          <w:szCs w:val="28"/>
        </w:rPr>
        <w:t xml:space="preserve"> в котором проставлен штамп « вдова(вдовец, мать, отец) погибшего воина» или имеется соответствующая запись. Заверенная подписью руководителя учреждения, выдавшего пенсионное удостоверение</w:t>
      </w:r>
      <w:proofErr w:type="gramStart"/>
      <w:r w:rsidR="00461492"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61492" w:rsidRPr="00461492">
        <w:rPr>
          <w:rFonts w:ascii="Times New Roman" w:hAnsi="Times New Roman"/>
          <w:sz w:val="28"/>
          <w:szCs w:val="28"/>
        </w:rPr>
        <w:t xml:space="preserve"> и печатью этого учреждения. В случае</w:t>
      </w:r>
      <w:proofErr w:type="gramStart"/>
      <w:r w:rsidR="00461492" w:rsidRPr="0046149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61492" w:rsidRPr="00461492">
        <w:rPr>
          <w:rFonts w:ascii="Times New Roman" w:hAnsi="Times New Roman"/>
          <w:sz w:val="28"/>
          <w:szCs w:val="28"/>
        </w:rPr>
        <w:t xml:space="preserve"> если указанные члены семей не  являются пенсионерами, льгота предоставляется им на основании справки о гибели военнослужащего;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почетные граждане Туруханского района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 одинокие родители</w:t>
      </w:r>
      <w:r>
        <w:rPr>
          <w:rFonts w:ascii="Times New Roman" w:hAnsi="Times New Roman"/>
          <w:sz w:val="28"/>
          <w:szCs w:val="28"/>
        </w:rPr>
        <w:t xml:space="preserve"> (</w:t>
      </w:r>
      <w:r w:rsidR="00461492" w:rsidRPr="00461492">
        <w:rPr>
          <w:rFonts w:ascii="Times New Roman" w:hAnsi="Times New Roman"/>
          <w:sz w:val="28"/>
          <w:szCs w:val="28"/>
        </w:rPr>
        <w:t>мат</w:t>
      </w:r>
      <w:proofErr w:type="gramStart"/>
      <w:r w:rsidR="00461492" w:rsidRPr="00461492">
        <w:rPr>
          <w:rFonts w:ascii="Times New Roman" w:hAnsi="Times New Roman"/>
          <w:sz w:val="28"/>
          <w:szCs w:val="28"/>
        </w:rPr>
        <w:t>ь-</w:t>
      </w:r>
      <w:proofErr w:type="gramEnd"/>
      <w:r w:rsidR="00461492" w:rsidRPr="00461492">
        <w:rPr>
          <w:rFonts w:ascii="Times New Roman" w:hAnsi="Times New Roman"/>
          <w:sz w:val="28"/>
          <w:szCs w:val="28"/>
        </w:rPr>
        <w:t xml:space="preserve"> одиночка или одинокая мать, отцы, воспитывающие детей  без матери, мужчины , воспитывающие без матери  усыновленных ими детей, опекуны и попечители, воспитывающие детей без матери, отчимы, воспитывающие детей без матери, приемные отцы, воспитывающие детей без матери)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Налог на строения</w:t>
      </w:r>
      <w:r w:rsidR="00461492" w:rsidRPr="00461492">
        <w:rPr>
          <w:rFonts w:ascii="Times New Roman" w:hAnsi="Times New Roman"/>
          <w:sz w:val="28"/>
          <w:szCs w:val="28"/>
        </w:rPr>
        <w:t>, помещения и сооружения не уплачивается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пенсионерами, получающими</w:t>
      </w:r>
      <w:r>
        <w:rPr>
          <w:rFonts w:ascii="Times New Roman" w:hAnsi="Times New Roman"/>
          <w:sz w:val="28"/>
          <w:szCs w:val="28"/>
        </w:rPr>
        <w:t xml:space="preserve"> пенсии, назначаемые в порядке</w:t>
      </w:r>
      <w:r w:rsidR="00461492" w:rsidRPr="00461492">
        <w:rPr>
          <w:rFonts w:ascii="Times New Roman" w:hAnsi="Times New Roman"/>
          <w:sz w:val="28"/>
          <w:szCs w:val="28"/>
        </w:rPr>
        <w:t>, установленном пенсионным законодательством Российской Федерации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 гражданами, уволенными с военной службы или призвавшимися  на военные сборы, выполнявшими  интернациональный долг,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ССР или соответствующими органами Российской Федерации;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родителями и супругами 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 государственного служащего</w:t>
      </w:r>
      <w:proofErr w:type="gramStart"/>
      <w:r w:rsidR="00461492"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61492" w:rsidRPr="00461492">
        <w:rPr>
          <w:rFonts w:ascii="Times New Roman" w:hAnsi="Times New Roman"/>
          <w:sz w:val="28"/>
          <w:szCs w:val="28"/>
        </w:rPr>
        <w:t xml:space="preserve"> выданной соответствующими государственными органами. Суп</w:t>
      </w:r>
      <w:r>
        <w:rPr>
          <w:rFonts w:ascii="Times New Roman" w:hAnsi="Times New Roman"/>
          <w:sz w:val="28"/>
          <w:szCs w:val="28"/>
        </w:rPr>
        <w:t>ругам  государственных служащих</w:t>
      </w:r>
      <w:r w:rsidR="00461492" w:rsidRPr="00461492">
        <w:rPr>
          <w:rFonts w:ascii="Times New Roman" w:hAnsi="Times New Roman"/>
          <w:sz w:val="28"/>
          <w:szCs w:val="28"/>
        </w:rPr>
        <w:t>, погибших  при исполнении служебных обязанностей, льгота предоставляется только в случае, если они не вступили в повторный брак;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 творче</w:t>
      </w:r>
      <w:r>
        <w:rPr>
          <w:rFonts w:ascii="Times New Roman" w:hAnsi="Times New Roman"/>
          <w:sz w:val="28"/>
          <w:szCs w:val="28"/>
        </w:rPr>
        <w:t>ских мастерских, ателье, студий, а также с жилой площади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61492" w:rsidRPr="00461492">
        <w:rPr>
          <w:rFonts w:ascii="Times New Roman" w:hAnsi="Times New Roman"/>
          <w:sz w:val="28"/>
          <w:szCs w:val="28"/>
        </w:rPr>
        <w:t>,</w:t>
      </w:r>
      <w:proofErr w:type="gramEnd"/>
      <w:r w:rsidR="00461492" w:rsidRPr="00461492">
        <w:rPr>
          <w:rFonts w:ascii="Times New Roman" w:hAnsi="Times New Roman"/>
          <w:sz w:val="28"/>
          <w:szCs w:val="28"/>
        </w:rPr>
        <w:t xml:space="preserve"> используемой для организации открытых для посещения  негосударственных музеев, галерей, библиотек  и других организаций культуры – на период такого их использования;</w:t>
      </w:r>
    </w:p>
    <w:p w:rsidR="00461492" w:rsidRPr="00461492" w:rsidRDefault="008F70EA" w:rsidP="008F70E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61492" w:rsidRPr="00461492">
        <w:rPr>
          <w:rFonts w:ascii="Times New Roman" w:hAnsi="Times New Roman"/>
          <w:sz w:val="28"/>
          <w:szCs w:val="28"/>
        </w:rPr>
        <w:t xml:space="preserve"> с расположенных на участках садоводческих и дачных некоммерческих объединениях граждан  жилого строения жилой площадью до 50 квадратных метров и хозяйственных  строений и сооружений общей площадью до 50 квадратных метров.</w:t>
      </w:r>
      <w:proofErr w:type="gramEnd"/>
    </w:p>
    <w:p w:rsidR="004820C1" w:rsidRDefault="004820C1" w:rsidP="004820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Порядок исчисления и уплаты  налогов</w:t>
      </w:r>
      <w:r>
        <w:rPr>
          <w:rFonts w:ascii="Times New Roman" w:hAnsi="Times New Roman"/>
          <w:sz w:val="28"/>
          <w:szCs w:val="28"/>
        </w:rPr>
        <w:t>.</w:t>
      </w:r>
    </w:p>
    <w:p w:rsidR="00907CE0" w:rsidRPr="004820C1" w:rsidRDefault="00907CE0" w:rsidP="00907CE0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010516" w:rsidRDefault="004820C1" w:rsidP="00010516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6.1.</w:t>
      </w:r>
      <w:r w:rsidR="00010516">
        <w:rPr>
          <w:rFonts w:ascii="Times New Roman" w:hAnsi="Times New Roman"/>
          <w:sz w:val="28"/>
          <w:szCs w:val="28"/>
        </w:rPr>
        <w:t xml:space="preserve"> </w:t>
      </w:r>
      <w:r w:rsidRPr="004820C1">
        <w:rPr>
          <w:rFonts w:ascii="Times New Roman" w:hAnsi="Times New Roman"/>
          <w:sz w:val="28"/>
          <w:szCs w:val="28"/>
        </w:rPr>
        <w:t>Исчисление налогов производиться налоговыми органами.</w:t>
      </w:r>
      <w:r w:rsidR="00010516">
        <w:rPr>
          <w:rFonts w:ascii="Times New Roman" w:hAnsi="Times New Roman"/>
          <w:sz w:val="28"/>
          <w:szCs w:val="28"/>
        </w:rPr>
        <w:t xml:space="preserve"> </w:t>
      </w:r>
    </w:p>
    <w:p w:rsidR="004820C1" w:rsidRPr="004820C1" w:rsidRDefault="009E462D" w:rsidP="00010516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имеющие право на льготы</w:t>
      </w:r>
      <w:r w:rsidR="004820C1" w:rsidRPr="004820C1">
        <w:rPr>
          <w:rFonts w:ascii="Times New Roman" w:hAnsi="Times New Roman"/>
          <w:sz w:val="28"/>
          <w:szCs w:val="28"/>
        </w:rPr>
        <w:t>, указан</w:t>
      </w:r>
      <w:r w:rsidR="00010516">
        <w:rPr>
          <w:rFonts w:ascii="Times New Roman" w:hAnsi="Times New Roman"/>
          <w:sz w:val="28"/>
          <w:szCs w:val="28"/>
        </w:rPr>
        <w:t>ные в пункте 5</w:t>
      </w:r>
      <w:r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4820C1" w:rsidRPr="004820C1">
        <w:rPr>
          <w:rFonts w:ascii="Times New Roman" w:hAnsi="Times New Roman"/>
          <w:sz w:val="28"/>
          <w:szCs w:val="28"/>
        </w:rPr>
        <w:t xml:space="preserve">, самостоятельно </w:t>
      </w:r>
      <w:proofErr w:type="gramStart"/>
      <w:r w:rsidR="004820C1" w:rsidRPr="004820C1">
        <w:rPr>
          <w:rFonts w:ascii="Times New Roman" w:hAnsi="Times New Roman"/>
          <w:sz w:val="28"/>
          <w:szCs w:val="28"/>
        </w:rPr>
        <w:t>предоставляют необходимые документы</w:t>
      </w:r>
      <w:proofErr w:type="gramEnd"/>
      <w:r w:rsidR="004820C1" w:rsidRPr="004820C1">
        <w:rPr>
          <w:rFonts w:ascii="Times New Roman" w:hAnsi="Times New Roman"/>
          <w:sz w:val="28"/>
          <w:szCs w:val="28"/>
        </w:rPr>
        <w:t xml:space="preserve"> в налоговые органы.</w:t>
      </w:r>
    </w:p>
    <w:p w:rsidR="004820C1" w:rsidRPr="004820C1" w:rsidRDefault="004820C1" w:rsidP="004820C1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6.2.Налог  исчисляется</w:t>
      </w:r>
      <w:r w:rsidR="00010516">
        <w:rPr>
          <w:rFonts w:ascii="Times New Roman" w:hAnsi="Times New Roman"/>
          <w:sz w:val="28"/>
          <w:szCs w:val="28"/>
        </w:rPr>
        <w:t xml:space="preserve"> ежегодно</w:t>
      </w:r>
      <w:r w:rsidRPr="004820C1">
        <w:rPr>
          <w:rFonts w:ascii="Times New Roman" w:hAnsi="Times New Roman"/>
          <w:sz w:val="28"/>
          <w:szCs w:val="28"/>
        </w:rPr>
        <w:t xml:space="preserve"> на основании </w:t>
      </w:r>
      <w:r w:rsidR="00010516">
        <w:rPr>
          <w:rFonts w:ascii="Times New Roman" w:hAnsi="Times New Roman"/>
          <w:sz w:val="28"/>
          <w:szCs w:val="28"/>
        </w:rPr>
        <w:t xml:space="preserve">последних </w:t>
      </w:r>
      <w:r w:rsidRPr="004820C1">
        <w:rPr>
          <w:rFonts w:ascii="Times New Roman" w:hAnsi="Times New Roman"/>
          <w:sz w:val="28"/>
          <w:szCs w:val="28"/>
        </w:rPr>
        <w:t>данных об их инв</w:t>
      </w:r>
      <w:r w:rsidR="00010516">
        <w:rPr>
          <w:rFonts w:ascii="Times New Roman" w:hAnsi="Times New Roman"/>
          <w:sz w:val="28"/>
          <w:szCs w:val="28"/>
        </w:rPr>
        <w:t xml:space="preserve">ентаризационной стоимости, представленных в установленном  порядке  </w:t>
      </w:r>
      <w:r w:rsidR="00010516">
        <w:rPr>
          <w:rFonts w:ascii="Times New Roman" w:hAnsi="Times New Roman"/>
          <w:sz w:val="28"/>
          <w:szCs w:val="28"/>
        </w:rPr>
        <w:lastRenderedPageBreak/>
        <w:t>в налого</w:t>
      </w:r>
      <w:r w:rsidR="00907CE0">
        <w:rPr>
          <w:rFonts w:ascii="Times New Roman" w:hAnsi="Times New Roman"/>
          <w:sz w:val="28"/>
          <w:szCs w:val="28"/>
        </w:rPr>
        <w:t>вые органы до 1 марта 2013 года</w:t>
      </w:r>
      <w:r w:rsidR="00010516">
        <w:rPr>
          <w:rFonts w:ascii="Times New Roman" w:hAnsi="Times New Roman"/>
          <w:sz w:val="28"/>
          <w:szCs w:val="28"/>
        </w:rPr>
        <w:t>, с учетом коэффициента-дефлятора.</w:t>
      </w:r>
    </w:p>
    <w:p w:rsidR="00010516" w:rsidRDefault="00010516" w:rsidP="004820C1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820C1" w:rsidRPr="004820C1">
        <w:rPr>
          <w:rFonts w:ascii="Times New Roman" w:hAnsi="Times New Roman"/>
          <w:sz w:val="28"/>
          <w:szCs w:val="28"/>
        </w:rPr>
        <w:t xml:space="preserve">а имущество, признаваемое объектом налогообложения, находящееся в общей долевой собственности нескольких собственников, налог уплачивается каждым их собственников  соразмерно их доле в этом  имуществе. </w:t>
      </w:r>
    </w:p>
    <w:p w:rsidR="004820C1" w:rsidRPr="004820C1" w:rsidRDefault="00010516" w:rsidP="004820C1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настоящего Решения </w:t>
      </w:r>
      <w:r w:rsidR="004820C1" w:rsidRPr="004820C1">
        <w:rPr>
          <w:rFonts w:ascii="Times New Roman" w:hAnsi="Times New Roman"/>
          <w:sz w:val="28"/>
          <w:szCs w:val="28"/>
        </w:rPr>
        <w:t xml:space="preserve"> инвентаризационная стоимость  доли в праве общей долевой собственности на указанное  имущество определяется как произведение инвентаризационной стоимости имущества и соответствующей доли.</w:t>
      </w:r>
    </w:p>
    <w:p w:rsidR="00010516" w:rsidRDefault="00010516" w:rsidP="004820C1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настоящего Решения</w:t>
      </w:r>
      <w:r w:rsidR="004820C1" w:rsidRPr="004820C1">
        <w:rPr>
          <w:rFonts w:ascii="Times New Roman" w:hAnsi="Times New Roman"/>
          <w:sz w:val="28"/>
          <w:szCs w:val="28"/>
        </w:rPr>
        <w:t xml:space="preserve"> инвентаризационная стоимость   имущества, признава</w:t>
      </w:r>
      <w:r>
        <w:rPr>
          <w:rFonts w:ascii="Times New Roman" w:hAnsi="Times New Roman"/>
          <w:sz w:val="28"/>
          <w:szCs w:val="28"/>
        </w:rPr>
        <w:t>емого объектом налогообложения и</w:t>
      </w:r>
      <w:r w:rsidR="004820C1" w:rsidRPr="004820C1">
        <w:rPr>
          <w:rFonts w:ascii="Times New Roman" w:hAnsi="Times New Roman"/>
          <w:sz w:val="28"/>
          <w:szCs w:val="28"/>
        </w:rPr>
        <w:t xml:space="preserve"> находящегося  в общей совместной собственности  нескольких собственников без определения долей, инвентаризационная стоимость  определяется как часть инвентаризационной стоимости  указанного имущества, пропорциональная числу собственников данного имущества. </w:t>
      </w:r>
    </w:p>
    <w:p w:rsidR="00DA4442" w:rsidRDefault="00907CE0" w:rsidP="00907CE0">
      <w:pPr>
        <w:numPr>
          <w:ilvl w:val="1"/>
          <w:numId w:val="3"/>
        </w:numPr>
        <w:ind w:left="142"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объектов  налогообло</w:t>
      </w:r>
      <w:r w:rsidR="00DA4442">
        <w:rPr>
          <w:rFonts w:ascii="Times New Roman" w:hAnsi="Times New Roman"/>
          <w:sz w:val="28"/>
          <w:szCs w:val="28"/>
        </w:rPr>
        <w:t>жения,  права на которые возникли до дня вступления в силу Федерального закона от 21.07.1997 №  122-ФЗ « О государственной  регистрации прав на недвижимое  имущество и сделок  с ним» налог исчисляется на основании данных о правообладателях</w:t>
      </w:r>
      <w:proofErr w:type="gramStart"/>
      <w:r w:rsidR="00DA44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A4442">
        <w:rPr>
          <w:rFonts w:ascii="Times New Roman" w:hAnsi="Times New Roman"/>
          <w:sz w:val="28"/>
          <w:szCs w:val="28"/>
        </w:rPr>
        <w:t xml:space="preserve"> которые  представлены в установленном  порядке в налоговые органы до 1 марта 2013 года.</w:t>
      </w:r>
    </w:p>
    <w:p w:rsidR="004820C1" w:rsidRPr="004820C1" w:rsidRDefault="004820C1" w:rsidP="004820C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По новым строениям, помещениям и сооружениям  налог уплачивается с начала года, следующего за их возведением или приобретением.</w:t>
      </w:r>
    </w:p>
    <w:p w:rsidR="004820C1" w:rsidRPr="004820C1" w:rsidRDefault="004820C1" w:rsidP="004820C1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- за строение</w:t>
      </w:r>
      <w:proofErr w:type="gramStart"/>
      <w:r w:rsidRPr="004820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помещение и сооружение ,</w:t>
      </w:r>
      <w:r w:rsidR="00DA4442">
        <w:rPr>
          <w:rFonts w:ascii="Times New Roman" w:hAnsi="Times New Roman"/>
          <w:sz w:val="28"/>
          <w:szCs w:val="28"/>
        </w:rPr>
        <w:t xml:space="preserve"> </w:t>
      </w:r>
      <w:r w:rsidRPr="004820C1">
        <w:rPr>
          <w:rFonts w:ascii="Times New Roman" w:hAnsi="Times New Roman"/>
          <w:sz w:val="28"/>
          <w:szCs w:val="28"/>
        </w:rPr>
        <w:t>перешедшее по наследству, налог взимается с наследников с момента открытия наследства.</w:t>
      </w:r>
    </w:p>
    <w:p w:rsidR="004820C1" w:rsidRPr="004820C1" w:rsidRDefault="004820C1" w:rsidP="004820C1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- в случае уничтожения, полного разрушения  строения, помещения, сооружения взимание налога  прекращается</w:t>
      </w:r>
      <w:r w:rsidR="00907CE0">
        <w:rPr>
          <w:rFonts w:ascii="Times New Roman" w:hAnsi="Times New Roman"/>
          <w:sz w:val="28"/>
          <w:szCs w:val="28"/>
        </w:rPr>
        <w:t>,</w:t>
      </w:r>
      <w:r w:rsidRPr="004820C1">
        <w:rPr>
          <w:rFonts w:ascii="Times New Roman" w:hAnsi="Times New Roman"/>
          <w:sz w:val="28"/>
          <w:szCs w:val="28"/>
        </w:rPr>
        <w:t xml:space="preserve">  начиная с месяца, в котором они были уничтожены или полностью разрушены.</w:t>
      </w:r>
    </w:p>
    <w:p w:rsidR="004820C1" w:rsidRPr="004820C1" w:rsidRDefault="004820C1" w:rsidP="004820C1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6.5. При переходе права собст</w:t>
      </w:r>
      <w:r w:rsidR="00DA4442">
        <w:rPr>
          <w:rFonts w:ascii="Times New Roman" w:hAnsi="Times New Roman"/>
          <w:sz w:val="28"/>
          <w:szCs w:val="28"/>
        </w:rPr>
        <w:t>венности на строение, помещение</w:t>
      </w:r>
      <w:r w:rsidRPr="004820C1">
        <w:rPr>
          <w:rFonts w:ascii="Times New Roman" w:hAnsi="Times New Roman"/>
          <w:sz w:val="28"/>
          <w:szCs w:val="28"/>
        </w:rPr>
        <w:t>,</w:t>
      </w:r>
      <w:r w:rsidR="00DA4442">
        <w:rPr>
          <w:rFonts w:ascii="Times New Roman" w:hAnsi="Times New Roman"/>
          <w:sz w:val="28"/>
          <w:szCs w:val="28"/>
        </w:rPr>
        <w:t xml:space="preserve"> </w:t>
      </w:r>
      <w:r w:rsidRPr="004820C1">
        <w:rPr>
          <w:rFonts w:ascii="Times New Roman" w:hAnsi="Times New Roman"/>
          <w:sz w:val="28"/>
          <w:szCs w:val="28"/>
        </w:rPr>
        <w:t>сооружение от одного собственника к другому в течение календарного года  налог уплачивается первоначальным собственником с 1  января этого года до начала того месяца, в котором он утратил  право собственности на указанное имущество, а новым с</w:t>
      </w:r>
      <w:r w:rsidR="00907CE0">
        <w:rPr>
          <w:rFonts w:ascii="Times New Roman" w:hAnsi="Times New Roman"/>
          <w:sz w:val="28"/>
          <w:szCs w:val="28"/>
        </w:rPr>
        <w:t>обственником – начиная с месяца</w:t>
      </w:r>
      <w:proofErr w:type="gramStart"/>
      <w:r w:rsidR="00907CE0">
        <w:rPr>
          <w:rFonts w:ascii="Times New Roman" w:hAnsi="Times New Roman"/>
          <w:sz w:val="28"/>
          <w:szCs w:val="28"/>
        </w:rPr>
        <w:t xml:space="preserve"> </w:t>
      </w:r>
      <w:r w:rsidRPr="004820C1">
        <w:rPr>
          <w:rFonts w:ascii="Times New Roman" w:hAnsi="Times New Roman"/>
          <w:sz w:val="28"/>
          <w:szCs w:val="28"/>
        </w:rPr>
        <w:t>,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в котором у последнего возникло право собственности.</w:t>
      </w:r>
    </w:p>
    <w:p w:rsidR="00FF46F7" w:rsidRDefault="004820C1" w:rsidP="00FF46F7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lastRenderedPageBreak/>
        <w:t>6.6</w:t>
      </w:r>
      <w:r w:rsidR="00DA4442">
        <w:rPr>
          <w:rFonts w:ascii="Times New Roman" w:hAnsi="Times New Roman"/>
          <w:sz w:val="28"/>
          <w:szCs w:val="28"/>
        </w:rPr>
        <w:t>. П</w:t>
      </w:r>
      <w:r w:rsidRPr="004820C1">
        <w:rPr>
          <w:rFonts w:ascii="Times New Roman" w:hAnsi="Times New Roman"/>
          <w:sz w:val="28"/>
          <w:szCs w:val="28"/>
        </w:rPr>
        <w:t>ри возникновении права на льготу в течение  календарного года перерасче</w:t>
      </w:r>
      <w:r w:rsidR="00907CE0">
        <w:rPr>
          <w:rFonts w:ascii="Times New Roman" w:hAnsi="Times New Roman"/>
          <w:sz w:val="28"/>
          <w:szCs w:val="28"/>
        </w:rPr>
        <w:t>т налога производиться с месяца</w:t>
      </w:r>
      <w:r w:rsidRPr="004820C1">
        <w:rPr>
          <w:rFonts w:ascii="Times New Roman" w:hAnsi="Times New Roman"/>
          <w:sz w:val="28"/>
          <w:szCs w:val="28"/>
        </w:rPr>
        <w:t>, в котором возникло это право.</w:t>
      </w:r>
    </w:p>
    <w:p w:rsidR="004820C1" w:rsidRPr="004820C1" w:rsidRDefault="004820C1" w:rsidP="00FF46F7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4820C1">
        <w:rPr>
          <w:rFonts w:ascii="Times New Roman" w:hAnsi="Times New Roman"/>
          <w:sz w:val="28"/>
          <w:szCs w:val="28"/>
        </w:rPr>
        <w:t>в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случае несвоевременного обращения за предоставлением льготы по уплате налогов перерасчет суммы налогов производиться не более чем за три года по письменному заявлению налогоплательщика.</w:t>
      </w:r>
    </w:p>
    <w:p w:rsidR="004820C1" w:rsidRPr="004820C1" w:rsidRDefault="004820C1" w:rsidP="004820C1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6.7. Налоговые уве</w:t>
      </w:r>
      <w:r w:rsidR="00DA4442">
        <w:rPr>
          <w:rFonts w:ascii="Times New Roman" w:hAnsi="Times New Roman"/>
          <w:sz w:val="28"/>
          <w:szCs w:val="28"/>
        </w:rPr>
        <w:t>домления об уплате налога вручаю</w:t>
      </w:r>
      <w:r w:rsidRPr="004820C1">
        <w:rPr>
          <w:rFonts w:ascii="Times New Roman" w:hAnsi="Times New Roman"/>
          <w:sz w:val="28"/>
          <w:szCs w:val="28"/>
        </w:rPr>
        <w:t>тся плательщикам налоговым</w:t>
      </w:r>
      <w:r w:rsidR="00DA4442">
        <w:rPr>
          <w:rFonts w:ascii="Times New Roman" w:hAnsi="Times New Roman"/>
          <w:sz w:val="28"/>
          <w:szCs w:val="28"/>
        </w:rPr>
        <w:t>и органами в порядке и сроки</w:t>
      </w:r>
      <w:proofErr w:type="gramStart"/>
      <w:r w:rsidR="00DA44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A4442">
        <w:rPr>
          <w:rFonts w:ascii="Times New Roman" w:hAnsi="Times New Roman"/>
          <w:sz w:val="28"/>
          <w:szCs w:val="28"/>
        </w:rPr>
        <w:t xml:space="preserve"> </w:t>
      </w:r>
      <w:r w:rsidR="00907CE0">
        <w:rPr>
          <w:rFonts w:ascii="Times New Roman" w:hAnsi="Times New Roman"/>
          <w:sz w:val="28"/>
          <w:szCs w:val="28"/>
        </w:rPr>
        <w:t>которые установлены Налоговым кодексо</w:t>
      </w:r>
      <w:r w:rsidR="00DA4442">
        <w:rPr>
          <w:rFonts w:ascii="Times New Roman" w:hAnsi="Times New Roman"/>
          <w:sz w:val="28"/>
          <w:szCs w:val="28"/>
        </w:rPr>
        <w:t>м</w:t>
      </w:r>
      <w:r w:rsidR="00907C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820C1">
        <w:rPr>
          <w:rFonts w:ascii="Times New Roman" w:hAnsi="Times New Roman"/>
          <w:sz w:val="28"/>
          <w:szCs w:val="28"/>
        </w:rPr>
        <w:t>.</w:t>
      </w:r>
    </w:p>
    <w:p w:rsidR="004820C1" w:rsidRPr="004820C1" w:rsidRDefault="004820C1" w:rsidP="004820C1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6.8. Уплата налога  производ</w:t>
      </w:r>
      <w:r w:rsidR="00907CE0">
        <w:rPr>
          <w:rFonts w:ascii="Times New Roman" w:hAnsi="Times New Roman"/>
          <w:sz w:val="28"/>
          <w:szCs w:val="28"/>
        </w:rPr>
        <w:t xml:space="preserve">иться </w:t>
      </w:r>
      <w:r w:rsidRPr="004820C1">
        <w:rPr>
          <w:rFonts w:ascii="Times New Roman" w:hAnsi="Times New Roman"/>
          <w:sz w:val="28"/>
          <w:szCs w:val="28"/>
        </w:rPr>
        <w:t xml:space="preserve"> не позднее 1</w:t>
      </w:r>
      <w:r w:rsidR="00907CE0">
        <w:rPr>
          <w:rFonts w:ascii="Times New Roman" w:hAnsi="Times New Roman"/>
          <w:sz w:val="28"/>
          <w:szCs w:val="28"/>
        </w:rPr>
        <w:t xml:space="preserve"> октя</w:t>
      </w:r>
      <w:r w:rsidRPr="004820C1">
        <w:rPr>
          <w:rFonts w:ascii="Times New Roman" w:hAnsi="Times New Roman"/>
          <w:sz w:val="28"/>
          <w:szCs w:val="28"/>
        </w:rPr>
        <w:t>бря  года, следующего за годом,  за который  исчислен налог.</w:t>
      </w:r>
    </w:p>
    <w:p w:rsidR="004820C1" w:rsidRPr="004820C1" w:rsidRDefault="004820C1" w:rsidP="004820C1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6.9. Лица, своевременно не привлеченные  к уплате налога</w:t>
      </w:r>
      <w:proofErr w:type="gramStart"/>
      <w:r w:rsidRPr="004820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уплачивают его не более чем за три  года, предшествующих календарному году направления налогового уведомления  в связи  с привлечением к уплате налога..</w:t>
      </w:r>
    </w:p>
    <w:p w:rsidR="004820C1" w:rsidRPr="004820C1" w:rsidRDefault="004820C1" w:rsidP="004820C1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6.10.  Перерасчет суммы налога в отношении лиц, которые обязаны уплачивать налог на о</w:t>
      </w:r>
      <w:r w:rsidR="00907CE0">
        <w:rPr>
          <w:rFonts w:ascii="Times New Roman" w:hAnsi="Times New Roman"/>
          <w:sz w:val="28"/>
          <w:szCs w:val="28"/>
        </w:rPr>
        <w:t>сновании налогового уведомления</w:t>
      </w:r>
      <w:r w:rsidRPr="004820C1">
        <w:rPr>
          <w:rFonts w:ascii="Times New Roman" w:hAnsi="Times New Roman"/>
          <w:sz w:val="28"/>
          <w:szCs w:val="28"/>
        </w:rPr>
        <w:t>, допускается 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461492" w:rsidRPr="00657032" w:rsidRDefault="004820C1" w:rsidP="00907CE0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6.11. Возврат (зачет)  суммы излишне уплаченного ( взысканного) налога  в связи с перерасчетом суммы налога осуществляется за период такого перерасчета в порядке</w:t>
      </w:r>
      <w:proofErr w:type="gramStart"/>
      <w:r w:rsidRPr="004820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установленном статьями 78 и 79 Налоговог</w:t>
      </w:r>
      <w:r w:rsidR="00907CE0">
        <w:rPr>
          <w:rFonts w:ascii="Times New Roman" w:hAnsi="Times New Roman"/>
          <w:sz w:val="28"/>
          <w:szCs w:val="28"/>
        </w:rPr>
        <w:t>о кодекса Российской Федерации.</w:t>
      </w:r>
    </w:p>
    <w:p w:rsidR="003E5130" w:rsidRDefault="00907CE0" w:rsidP="00907CE0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5D73C6">
        <w:rPr>
          <w:rFonts w:ascii="Times New Roman" w:hAnsi="Times New Roman" w:cs="Times New Roman"/>
          <w:sz w:val="28"/>
          <w:szCs w:val="28"/>
        </w:rPr>
        <w:t>. Признать утратившими силу  Решение Зотинского сельского Совета депутатов  от 11.11.2010 г. № 4-4 « О налоге на имущество физических лиц»</w:t>
      </w:r>
    </w:p>
    <w:p w:rsidR="00907CE0" w:rsidRDefault="00907CE0" w:rsidP="00907CE0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0E61" w:rsidRPr="001C5B8B" w:rsidRDefault="00907CE0" w:rsidP="00907CE0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130">
        <w:rPr>
          <w:rFonts w:ascii="Times New Roman" w:hAnsi="Times New Roman" w:cs="Times New Roman"/>
          <w:sz w:val="28"/>
          <w:szCs w:val="28"/>
        </w:rPr>
        <w:t>6</w:t>
      </w:r>
      <w:r w:rsidR="00C85EAA" w:rsidRPr="001C5B8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5D73C6">
        <w:rPr>
          <w:rFonts w:ascii="Times New Roman" w:hAnsi="Times New Roman" w:cs="Times New Roman"/>
          <w:sz w:val="28"/>
          <w:szCs w:val="28"/>
        </w:rPr>
        <w:t>1 января 2015</w:t>
      </w:r>
      <w:r w:rsidR="006500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5EAA" w:rsidRPr="001C5B8B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</w:t>
      </w:r>
      <w:r w:rsidR="00FB1D16">
        <w:rPr>
          <w:rFonts w:ascii="Times New Roman" w:hAnsi="Times New Roman" w:cs="Times New Roman"/>
          <w:sz w:val="28"/>
          <w:szCs w:val="28"/>
        </w:rPr>
        <w:br/>
      </w:r>
      <w:r w:rsidR="005D73C6">
        <w:rPr>
          <w:rFonts w:ascii="Times New Roman" w:hAnsi="Times New Roman" w:cs="Times New Roman"/>
          <w:sz w:val="28"/>
          <w:szCs w:val="28"/>
        </w:rPr>
        <w:t>в  периодическом печатном издании газете « Ведомости органов местного самоуправления Зотинского сельсовета»</w:t>
      </w:r>
    </w:p>
    <w:p w:rsidR="008B0E61" w:rsidRPr="001C5B8B" w:rsidRDefault="00C85EA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61" w:rsidRPr="001C5B8B" w:rsidRDefault="00C85EAA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9" w:rsidRPr="00ED1EA5" w:rsidRDefault="000A45C9" w:rsidP="000E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EA5" w:rsidRPr="00ED1EA5" w:rsidRDefault="00ED1EA5" w:rsidP="000E4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>Глава</w:t>
      </w:r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 w:rsidR="005D73C6">
        <w:rPr>
          <w:rFonts w:ascii="Times New Roman" w:hAnsi="Times New Roman"/>
          <w:sz w:val="28"/>
          <w:szCs w:val="28"/>
        </w:rPr>
        <w:t>Зотинского сельсовета: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  <w:r w:rsidR="005D73C6">
        <w:rPr>
          <w:rFonts w:ascii="Times New Roman" w:hAnsi="Times New Roman"/>
          <w:sz w:val="28"/>
          <w:szCs w:val="28"/>
        </w:rPr>
        <w:t>____________________  С.В. Алешкин</w:t>
      </w:r>
      <w:r w:rsidRPr="00ED1E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B0E61" w:rsidRPr="001C5B8B" w:rsidRDefault="008B0E61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B0E61" w:rsidRPr="001C5B8B" w:rsidRDefault="00C85EAA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61" w:rsidRPr="001C5B8B" w:rsidRDefault="008B0E61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B0E61" w:rsidRPr="001C5B8B" w:rsidRDefault="00C85EA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61" w:rsidRPr="001C5B8B" w:rsidRDefault="008B0E61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8B0E61" w:rsidRPr="001C5B8B" w:rsidSect="00160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30" w:rsidRDefault="002D2030" w:rsidP="008B0E61">
      <w:pPr>
        <w:spacing w:after="0" w:line="240" w:lineRule="auto"/>
      </w:pPr>
      <w:r>
        <w:separator/>
      </w:r>
    </w:p>
  </w:endnote>
  <w:endnote w:type="continuationSeparator" w:id="0">
    <w:p w:rsidR="002D2030" w:rsidRDefault="002D2030" w:rsidP="008B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E" w:rsidRDefault="002957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61" w:rsidRDefault="008B0E61">
    <w:pPr>
      <w:pStyle w:val="norm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E" w:rsidRDefault="002957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30" w:rsidRDefault="002D2030" w:rsidP="008B0E61">
      <w:pPr>
        <w:spacing w:after="0" w:line="240" w:lineRule="auto"/>
      </w:pPr>
      <w:r>
        <w:separator/>
      </w:r>
    </w:p>
  </w:footnote>
  <w:footnote w:type="continuationSeparator" w:id="0">
    <w:p w:rsidR="002D2030" w:rsidRDefault="002D2030" w:rsidP="008B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E" w:rsidRDefault="002957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32" w:rsidRDefault="006570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CEA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E" w:rsidRDefault="002957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DB"/>
    <w:multiLevelType w:val="hybridMultilevel"/>
    <w:tmpl w:val="501841BA"/>
    <w:lvl w:ilvl="0" w:tplc="388498B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F066A39"/>
    <w:multiLevelType w:val="multilevel"/>
    <w:tmpl w:val="267005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">
    <w:nsid w:val="42805F34"/>
    <w:multiLevelType w:val="multilevel"/>
    <w:tmpl w:val="29CC00EE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>
    <w:nsid w:val="485C3782"/>
    <w:multiLevelType w:val="hybridMultilevel"/>
    <w:tmpl w:val="FCB424C6"/>
    <w:lvl w:ilvl="0" w:tplc="CDE2104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E61"/>
    <w:rsid w:val="0000648A"/>
    <w:rsid w:val="00010516"/>
    <w:rsid w:val="00036C7A"/>
    <w:rsid w:val="00042A8B"/>
    <w:rsid w:val="000542BB"/>
    <w:rsid w:val="00065B38"/>
    <w:rsid w:val="00081158"/>
    <w:rsid w:val="00091CEA"/>
    <w:rsid w:val="00092053"/>
    <w:rsid w:val="000937FE"/>
    <w:rsid w:val="000A45C9"/>
    <w:rsid w:val="000E4A24"/>
    <w:rsid w:val="000F5BA4"/>
    <w:rsid w:val="001603F1"/>
    <w:rsid w:val="0016122E"/>
    <w:rsid w:val="00175D15"/>
    <w:rsid w:val="001761E6"/>
    <w:rsid w:val="00194AB4"/>
    <w:rsid w:val="001B1895"/>
    <w:rsid w:val="001B4560"/>
    <w:rsid w:val="001C5B8B"/>
    <w:rsid w:val="00280175"/>
    <w:rsid w:val="002957BE"/>
    <w:rsid w:val="002A76C1"/>
    <w:rsid w:val="002C4BD4"/>
    <w:rsid w:val="002D2030"/>
    <w:rsid w:val="002E2643"/>
    <w:rsid w:val="002E3E10"/>
    <w:rsid w:val="002E68BD"/>
    <w:rsid w:val="003219E7"/>
    <w:rsid w:val="003D5E01"/>
    <w:rsid w:val="003E5130"/>
    <w:rsid w:val="0040214F"/>
    <w:rsid w:val="00406A54"/>
    <w:rsid w:val="00461492"/>
    <w:rsid w:val="004820C1"/>
    <w:rsid w:val="004911A7"/>
    <w:rsid w:val="004B3D5B"/>
    <w:rsid w:val="004C19E0"/>
    <w:rsid w:val="004D46BF"/>
    <w:rsid w:val="004D4780"/>
    <w:rsid w:val="004D7F6C"/>
    <w:rsid w:val="004E5874"/>
    <w:rsid w:val="005104BA"/>
    <w:rsid w:val="00524F5B"/>
    <w:rsid w:val="0053074F"/>
    <w:rsid w:val="00543D77"/>
    <w:rsid w:val="005752DC"/>
    <w:rsid w:val="005C53C4"/>
    <w:rsid w:val="005D73C6"/>
    <w:rsid w:val="005E2477"/>
    <w:rsid w:val="005F1AB4"/>
    <w:rsid w:val="00601E19"/>
    <w:rsid w:val="006219B6"/>
    <w:rsid w:val="0064768C"/>
    <w:rsid w:val="00650036"/>
    <w:rsid w:val="00657032"/>
    <w:rsid w:val="00693512"/>
    <w:rsid w:val="006B30F2"/>
    <w:rsid w:val="006E4101"/>
    <w:rsid w:val="00702565"/>
    <w:rsid w:val="0070335E"/>
    <w:rsid w:val="00706343"/>
    <w:rsid w:val="00737F98"/>
    <w:rsid w:val="007D5C18"/>
    <w:rsid w:val="00810064"/>
    <w:rsid w:val="008150CA"/>
    <w:rsid w:val="00820F5A"/>
    <w:rsid w:val="00843FA6"/>
    <w:rsid w:val="00891810"/>
    <w:rsid w:val="008A01D0"/>
    <w:rsid w:val="008B0E61"/>
    <w:rsid w:val="008D68EB"/>
    <w:rsid w:val="008F70EA"/>
    <w:rsid w:val="009050B7"/>
    <w:rsid w:val="00907CE0"/>
    <w:rsid w:val="00910EBD"/>
    <w:rsid w:val="009132B8"/>
    <w:rsid w:val="00961887"/>
    <w:rsid w:val="009674E7"/>
    <w:rsid w:val="0099469E"/>
    <w:rsid w:val="009946F9"/>
    <w:rsid w:val="009C71B2"/>
    <w:rsid w:val="009E462D"/>
    <w:rsid w:val="009F3992"/>
    <w:rsid w:val="00A46C60"/>
    <w:rsid w:val="00AC23AF"/>
    <w:rsid w:val="00AC30F6"/>
    <w:rsid w:val="00AC782A"/>
    <w:rsid w:val="00AE0F15"/>
    <w:rsid w:val="00B12AB8"/>
    <w:rsid w:val="00B36A77"/>
    <w:rsid w:val="00BA6EBD"/>
    <w:rsid w:val="00BE6B90"/>
    <w:rsid w:val="00BF2343"/>
    <w:rsid w:val="00C01731"/>
    <w:rsid w:val="00C63710"/>
    <w:rsid w:val="00C7185C"/>
    <w:rsid w:val="00C85EAA"/>
    <w:rsid w:val="00CA7AF8"/>
    <w:rsid w:val="00CC74A5"/>
    <w:rsid w:val="00CF0336"/>
    <w:rsid w:val="00D0089D"/>
    <w:rsid w:val="00D26F78"/>
    <w:rsid w:val="00D91B76"/>
    <w:rsid w:val="00DA4442"/>
    <w:rsid w:val="00DB40F4"/>
    <w:rsid w:val="00DC3D91"/>
    <w:rsid w:val="00DC796A"/>
    <w:rsid w:val="00DC7E43"/>
    <w:rsid w:val="00DF213B"/>
    <w:rsid w:val="00E25F2A"/>
    <w:rsid w:val="00E3789C"/>
    <w:rsid w:val="00E64372"/>
    <w:rsid w:val="00E72101"/>
    <w:rsid w:val="00E76D45"/>
    <w:rsid w:val="00E85DFF"/>
    <w:rsid w:val="00E86C75"/>
    <w:rsid w:val="00EB3CE9"/>
    <w:rsid w:val="00ED1EA5"/>
    <w:rsid w:val="00F45D24"/>
    <w:rsid w:val="00F8222E"/>
    <w:rsid w:val="00F91DE1"/>
    <w:rsid w:val="00FB1D16"/>
    <w:rsid w:val="00FC3C91"/>
    <w:rsid w:val="00FD738B"/>
    <w:rsid w:val="00FE3F7E"/>
    <w:rsid w:val="00FE447A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B0E61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normal"/>
    <w:next w:val="normal"/>
    <w:rsid w:val="008B0E61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normal"/>
    <w:next w:val="normal"/>
    <w:rsid w:val="008B0E61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normal"/>
    <w:next w:val="normal"/>
    <w:rsid w:val="008B0E61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8B0E61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normal"/>
    <w:next w:val="normal"/>
    <w:rsid w:val="008B0E61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0E6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Title"/>
    <w:basedOn w:val="normal"/>
    <w:next w:val="normal"/>
    <w:rsid w:val="008B0E61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8B0E6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F98"/>
  </w:style>
  <w:style w:type="paragraph" w:styleId="a7">
    <w:name w:val="footer"/>
    <w:basedOn w:val="a"/>
    <w:link w:val="a8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F98"/>
  </w:style>
  <w:style w:type="table" w:styleId="a9">
    <w:name w:val="Table Grid"/>
    <w:basedOn w:val="a1"/>
    <w:uiPriority w:val="59"/>
    <w:rsid w:val="00C01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E41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E4101"/>
    <w:rPr>
      <w:sz w:val="20"/>
      <w:szCs w:val="20"/>
    </w:rPr>
  </w:style>
  <w:style w:type="character" w:styleId="ac">
    <w:name w:val="footnote reference"/>
    <w:uiPriority w:val="99"/>
    <w:semiHidden/>
    <w:unhideWhenUsed/>
    <w:rsid w:val="006E410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A7AF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A7AF8"/>
  </w:style>
  <w:style w:type="character" w:styleId="af">
    <w:name w:val="endnote reference"/>
    <w:uiPriority w:val="99"/>
    <w:semiHidden/>
    <w:unhideWhenUsed/>
    <w:rsid w:val="00CA7A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D4780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6D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0E08-AF91-498C-A4F5-B8D51A51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 на имущество физических лиц.docx</vt:lpstr>
    </vt:vector>
  </TitlesOfParts>
  <Company>Microsoft</Company>
  <LinksUpToDate>false</LinksUpToDate>
  <CharactersWithSpaces>12068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 на имущество физических лиц.docx</dc:title>
  <dc:creator>user2</dc:creator>
  <cp:lastModifiedBy>Саша</cp:lastModifiedBy>
  <cp:revision>2</cp:revision>
  <cp:lastPrinted>2014-12-25T10:03:00Z</cp:lastPrinted>
  <dcterms:created xsi:type="dcterms:W3CDTF">2016-06-21T08:31:00Z</dcterms:created>
  <dcterms:modified xsi:type="dcterms:W3CDTF">2016-06-21T08:31:00Z</dcterms:modified>
</cp:coreProperties>
</file>