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80" w:rsidRDefault="009D3880" w:rsidP="00722973">
      <w:pPr>
        <w:rPr>
          <w:rFonts w:ascii="Times New Roman" w:hAnsi="Times New Roman" w:cs="Times New Roman"/>
          <w:sz w:val="28"/>
          <w:szCs w:val="28"/>
        </w:rPr>
      </w:pPr>
    </w:p>
    <w:p w:rsidR="009D3880" w:rsidRPr="00961108" w:rsidRDefault="009D3880" w:rsidP="009D3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880" w:rsidRPr="00D56C70" w:rsidRDefault="009D3880" w:rsidP="009D38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C70">
        <w:rPr>
          <w:rFonts w:ascii="Times New Roman" w:hAnsi="Times New Roman" w:cs="Times New Roman"/>
          <w:b/>
          <w:sz w:val="28"/>
          <w:szCs w:val="28"/>
        </w:rPr>
        <w:t>Статья 14. Полномочия главы сельсовет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D3880" w:rsidRPr="00961108" w:rsidRDefault="009D3880" w:rsidP="009D3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Глава сельсовета:</w:t>
      </w:r>
    </w:p>
    <w:p w:rsidR="009D3880" w:rsidRPr="00961108" w:rsidRDefault="009D3880" w:rsidP="009D3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1.1. представляет на утверждение Совета депутатов проект местного бюджета (бюджета сельсовета) и отчет о его исполнении, проекты решений о корректировке бюджета сельсовета и распределении средств, полученных в результате экономии расходов бюджета или превышения его доходов над расходами;</w:t>
      </w:r>
    </w:p>
    <w:p w:rsidR="009D3880" w:rsidRPr="00961108" w:rsidRDefault="009D3880" w:rsidP="009D3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1.2. осуществляет от имени администрации сельсовета в соответствии с решениями Совета депутатов сельсовета правомочия владения, пользования и распоряжения муниципальной собственностью сельсовета;</w:t>
      </w:r>
    </w:p>
    <w:p w:rsidR="009D3880" w:rsidRPr="00961108" w:rsidRDefault="009D3880" w:rsidP="009D3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1.3. заключает от имени сельсовета договоры и соглашения;</w:t>
      </w:r>
    </w:p>
    <w:p w:rsidR="009D3880" w:rsidRPr="00961108" w:rsidRDefault="009D3880" w:rsidP="009D3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1.4. организует взаимодействие администрации сельсовета с муниципальными учреждениями и муниципальными предприятиями;</w:t>
      </w:r>
    </w:p>
    <w:p w:rsidR="009D3880" w:rsidRPr="00961108" w:rsidRDefault="009D3880" w:rsidP="009D3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61108">
        <w:rPr>
          <w:rFonts w:ascii="Times New Roman" w:hAnsi="Times New Roman" w:cs="Times New Roman"/>
          <w:sz w:val="28"/>
          <w:szCs w:val="28"/>
        </w:rPr>
        <w:t>подписывает и обнародует</w:t>
      </w:r>
      <w:proofErr w:type="gramEnd"/>
      <w:r w:rsidRPr="00961108">
        <w:rPr>
          <w:rFonts w:ascii="Times New Roman" w:hAnsi="Times New Roman" w:cs="Times New Roman"/>
          <w:sz w:val="28"/>
          <w:szCs w:val="28"/>
        </w:rPr>
        <w:t xml:space="preserve"> решения, принятые Советом депутатов;</w:t>
      </w:r>
    </w:p>
    <w:p w:rsidR="009D3880" w:rsidRPr="00961108" w:rsidRDefault="009D3880" w:rsidP="009D3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61108">
        <w:rPr>
          <w:rFonts w:ascii="Times New Roman" w:hAnsi="Times New Roman" w:cs="Times New Roman"/>
          <w:sz w:val="28"/>
          <w:szCs w:val="28"/>
        </w:rPr>
        <w:t>организует и контролирует</w:t>
      </w:r>
      <w:proofErr w:type="gramEnd"/>
      <w:r w:rsidRPr="00961108">
        <w:rPr>
          <w:rFonts w:ascii="Times New Roman" w:hAnsi="Times New Roman" w:cs="Times New Roman"/>
          <w:sz w:val="28"/>
          <w:szCs w:val="28"/>
        </w:rPr>
        <w:t xml:space="preserve"> выполнение решений, принятых жителями на местном референдуме, решений Совета депутатов;</w:t>
      </w:r>
    </w:p>
    <w:p w:rsidR="009D3880" w:rsidRPr="00961108" w:rsidRDefault="009D3880" w:rsidP="009D3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7. представляет Совету депутатов ежегодный отчет о состоянии дел в сельсовете;</w:t>
      </w:r>
    </w:p>
    <w:p w:rsidR="009D3880" w:rsidRPr="00961108" w:rsidRDefault="009D3880" w:rsidP="009D3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8. организует прием граждан работниками администрации сельсовета, рассматривает обращения граждан, лично ведет прием граждан;</w:t>
      </w:r>
    </w:p>
    <w:p w:rsidR="009D3880" w:rsidRPr="00961108" w:rsidRDefault="009D3880" w:rsidP="009D3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9. распределяет от имени местной администрации бюджетные средства при исполнении бюджета сельсовета;</w:t>
      </w:r>
    </w:p>
    <w:p w:rsidR="009D3880" w:rsidRPr="00961108" w:rsidRDefault="009D3880" w:rsidP="009D3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10. возглавляет администрацию сельсовета, утверждает штатное расписание, организует работу с кадрами в администрации сельсовета, их аттестацию, переподготовку и повышение квалификации;</w:t>
      </w:r>
    </w:p>
    <w:p w:rsidR="009D3880" w:rsidRPr="00961108" w:rsidRDefault="009D3880" w:rsidP="009D3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11. осуществляет прием на работу и увольнение работников администрации сельсовета, применяет к ним меры поощрения и дисциплинарной ответственности;</w:t>
      </w:r>
    </w:p>
    <w:p w:rsidR="009D3880" w:rsidRPr="00961108" w:rsidRDefault="009D3880" w:rsidP="009D3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12. представляет сельсовет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сельсовета;</w:t>
      </w:r>
    </w:p>
    <w:p w:rsidR="009D3880" w:rsidRPr="00961108" w:rsidRDefault="009D3880" w:rsidP="009D3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13. входит в состав Совета депутатов сельсовета и исполняет полномочия председателя Совета депутатов, организует его работу, созывает сессии Совета депутатов;</w:t>
      </w:r>
    </w:p>
    <w:p w:rsidR="009D3880" w:rsidRPr="00961108" w:rsidRDefault="009D3880" w:rsidP="009D3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lastRenderedPageBreak/>
        <w:t>14. осуществляет иные полномочия, возложенные на него законодательством, настоящим Уставом, решениями Совета депутатов.</w:t>
      </w:r>
    </w:p>
    <w:p w:rsidR="009D3880" w:rsidRPr="00961108" w:rsidRDefault="009D3880" w:rsidP="009D3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 xml:space="preserve">15. представляет Совету ежегодные отчеты о результатах своей деятельности, деятельности администрации и иных подведомственных ему органов местного </w:t>
      </w:r>
      <w:proofErr w:type="gramStart"/>
      <w:r w:rsidRPr="00961108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961108">
        <w:rPr>
          <w:rFonts w:ascii="Times New Roman" w:hAnsi="Times New Roman" w:cs="Times New Roman"/>
          <w:sz w:val="28"/>
          <w:szCs w:val="28"/>
        </w:rPr>
        <w:t xml:space="preserve"> в том числе о решении вопросов, поставленных Советом депутатов.</w:t>
      </w:r>
    </w:p>
    <w:p w:rsidR="009D3880" w:rsidRPr="00961108" w:rsidRDefault="009D3880" w:rsidP="009D3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16. издает в пределах своих полномочий правовые акты;</w:t>
      </w:r>
    </w:p>
    <w:p w:rsidR="009D3880" w:rsidRPr="00961108" w:rsidRDefault="009D3880" w:rsidP="009D3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17. вправе требовать созыва внеочередного заседания представительного органа муниципального образования;</w:t>
      </w:r>
    </w:p>
    <w:p w:rsidR="009D3880" w:rsidRPr="00961108" w:rsidRDefault="009D3880" w:rsidP="009D3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108">
        <w:rPr>
          <w:rFonts w:ascii="Times New Roman" w:hAnsi="Times New Roman" w:cs="Times New Roman"/>
          <w:sz w:val="28"/>
          <w:szCs w:val="28"/>
        </w:rPr>
        <w:t>18. осуществляет иные полномочия, возложенные на него законодательством, настоящим Уставом, решениями Совета депутатов</w:t>
      </w:r>
    </w:p>
    <w:p w:rsidR="009D3880" w:rsidRDefault="009D3880" w:rsidP="00722973"/>
    <w:sectPr w:rsidR="009D3880" w:rsidSect="00CF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22973"/>
    <w:rsid w:val="00722973"/>
    <w:rsid w:val="009D3880"/>
    <w:rsid w:val="00BE7259"/>
    <w:rsid w:val="00CF617E"/>
    <w:rsid w:val="00D7011E"/>
    <w:rsid w:val="00EA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3</cp:revision>
  <dcterms:created xsi:type="dcterms:W3CDTF">2016-10-25T07:58:00Z</dcterms:created>
  <dcterms:modified xsi:type="dcterms:W3CDTF">2016-10-26T08:47:00Z</dcterms:modified>
</cp:coreProperties>
</file>