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6B" w:rsidRPr="004B2A56" w:rsidRDefault="00C94E6B" w:rsidP="00C94E6B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4B2A56"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  <w:t>0</w:t>
      </w:r>
    </w:p>
    <w:p w:rsidR="00C94E6B" w:rsidRPr="004B2A56" w:rsidRDefault="00C94E6B" w:rsidP="00C94E6B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4B2A56"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  <w:t>0</w:t>
      </w:r>
    </w:p>
    <w:p w:rsidR="00C94E6B" w:rsidRPr="004B2A56" w:rsidRDefault="00C94E6B" w:rsidP="00C94E6B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4B2A56"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  <w:t>0</w:t>
      </w:r>
    </w:p>
    <w:p w:rsidR="00C94E6B" w:rsidRPr="004B2A56" w:rsidRDefault="00C94E6B" w:rsidP="00C94E6B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B2A56">
        <w:rPr>
          <w:rFonts w:ascii="Times New Roman" w:eastAsia="Times New Roman" w:hAnsi="Times New Roman" w:cs="Times New Roman"/>
          <w:b/>
          <w:bCs/>
          <w:color w:val="707070"/>
          <w:sz w:val="2"/>
          <w:lang w:eastAsia="ru-RU"/>
        </w:rPr>
        <w:t>0</w:t>
      </w:r>
    </w:p>
    <w:p w:rsidR="00857B1A" w:rsidRDefault="00857B1A" w:rsidP="00AC58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7B1A" w:rsidRPr="00923E8C" w:rsidRDefault="00857B1A" w:rsidP="00857B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E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245" cy="465827"/>
            <wp:effectExtent l="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3" cy="4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1A" w:rsidRPr="00923E8C" w:rsidRDefault="00857B1A" w:rsidP="00857B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857B1A" w:rsidRPr="00923E8C" w:rsidRDefault="00857B1A" w:rsidP="00857B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923E8C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923E8C">
        <w:rPr>
          <w:rFonts w:ascii="Times New Roman" w:hAnsi="Times New Roman" w:cs="Times New Roman"/>
          <w:b/>
          <w:sz w:val="28"/>
          <w:szCs w:val="28"/>
        </w:rPr>
        <w:br/>
      </w:r>
    </w:p>
    <w:p w:rsidR="00857B1A" w:rsidRPr="00AC587D" w:rsidRDefault="00857B1A" w:rsidP="00857B1A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B76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B1A" w:rsidRPr="00AC587D" w:rsidRDefault="00B76E3A" w:rsidP="00857B1A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57B1A" w:rsidRPr="00923E8C">
        <w:rPr>
          <w:rFonts w:ascii="Times New Roman" w:hAnsi="Times New Roman" w:cs="Times New Roman"/>
          <w:sz w:val="28"/>
          <w:szCs w:val="28"/>
        </w:rPr>
        <w:t>.</w:t>
      </w:r>
      <w:r w:rsidR="00F80BFD">
        <w:rPr>
          <w:rFonts w:ascii="Times New Roman" w:hAnsi="Times New Roman" w:cs="Times New Roman"/>
          <w:sz w:val="28"/>
          <w:szCs w:val="28"/>
        </w:rPr>
        <w:t xml:space="preserve">10.2022 </w:t>
      </w:r>
      <w:r w:rsidR="00857B1A" w:rsidRPr="00923E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7B1A">
        <w:rPr>
          <w:rFonts w:ascii="Times New Roman" w:hAnsi="Times New Roman" w:cs="Times New Roman"/>
          <w:sz w:val="28"/>
          <w:szCs w:val="28"/>
        </w:rPr>
        <w:t xml:space="preserve">        </w:t>
      </w:r>
      <w:r w:rsidR="00857B1A" w:rsidRPr="00923E8C">
        <w:rPr>
          <w:rFonts w:ascii="Times New Roman" w:hAnsi="Times New Roman" w:cs="Times New Roman"/>
          <w:sz w:val="28"/>
          <w:szCs w:val="28"/>
        </w:rPr>
        <w:t xml:space="preserve"> </w:t>
      </w:r>
      <w:r w:rsidR="00857B1A">
        <w:rPr>
          <w:rFonts w:ascii="Times New Roman" w:hAnsi="Times New Roman" w:cs="Times New Roman"/>
          <w:sz w:val="28"/>
          <w:szCs w:val="28"/>
        </w:rPr>
        <w:t xml:space="preserve">  </w:t>
      </w:r>
      <w:r w:rsidR="00857B1A" w:rsidRPr="00923E8C">
        <w:rPr>
          <w:rFonts w:ascii="Times New Roman" w:hAnsi="Times New Roman" w:cs="Times New Roman"/>
          <w:sz w:val="28"/>
          <w:szCs w:val="28"/>
        </w:rPr>
        <w:t xml:space="preserve">  с.Зотино              </w:t>
      </w:r>
      <w:r w:rsidR="00857B1A">
        <w:rPr>
          <w:rFonts w:ascii="Times New Roman" w:hAnsi="Times New Roman" w:cs="Times New Roman"/>
          <w:sz w:val="28"/>
          <w:szCs w:val="28"/>
        </w:rPr>
        <w:t xml:space="preserve">      </w:t>
      </w:r>
      <w:r w:rsidR="00857B1A" w:rsidRPr="00923E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 44</w:t>
      </w:r>
      <w:r w:rsidR="00857B1A" w:rsidRPr="00923E8C">
        <w:rPr>
          <w:rFonts w:ascii="Times New Roman" w:hAnsi="Times New Roman" w:cs="Times New Roman"/>
          <w:sz w:val="28"/>
          <w:szCs w:val="28"/>
        </w:rPr>
        <w:t>-п</w:t>
      </w:r>
    </w:p>
    <w:p w:rsidR="00857B1A" w:rsidRDefault="00857B1A" w:rsidP="00857B1A">
      <w:pPr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от 12.07.2018 № 54-п «</w:t>
      </w:r>
      <w:r w:rsidRPr="00533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</w:t>
      </w:r>
      <w:r w:rsidRPr="002A2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порядке выявления, постановки на учет и принятия в муниципальную собственность бесхозяйного недвижимого имущества на территории муниципального образования Зотинский сельсовет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857B1A" w:rsidRPr="00923E8C" w:rsidRDefault="00857B1A" w:rsidP="00857B1A">
      <w:pPr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положений ст. ст. 225, 235, 236 Гражданского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B14B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 Федеральным законом от 13 июля 2015 г. N 218-ФЗ "О государственной регистрации недвижимости", Приказом Министерства экономического развития РФ от 10 декабря 2015 г. N 931 "Об установлении Порядка принятия</w:t>
      </w:r>
      <w:proofErr w:type="gramEnd"/>
      <w:r w:rsidRPr="00B14B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учет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бесхозяйных недвижимых вещей"</w:t>
      </w:r>
      <w:r w:rsidRPr="00B14B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Постановлением Правительства Российской Федерации от 29 мая 2003 года N 311 "О порядке учета, оценки и распоряжения имуществом, обращенным в собственность государства"</w:t>
      </w:r>
      <w:r w:rsidRPr="0092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36E7">
        <w:rPr>
          <w:rFonts w:ascii="Times New Roman" w:eastAsia="Calibri" w:hAnsi="Times New Roman" w:cs="Times New Roman"/>
          <w:sz w:val="28"/>
          <w:szCs w:val="28"/>
        </w:rPr>
        <w:t>руководствуясь статьями 31, 32 Устава Зотинского сельсовета Туруханского района</w:t>
      </w:r>
    </w:p>
    <w:p w:rsidR="00857B1A" w:rsidRPr="00923E8C" w:rsidRDefault="00857B1A" w:rsidP="00857B1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57B1A" w:rsidRDefault="00857B1A" w:rsidP="00857B1A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10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изменения в постановление от 12.07.2018 № 54-п «Об утверждении Положения</w:t>
      </w:r>
      <w:r w:rsidRPr="0053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выявления, постановки на учет и принятия в муниципальную собственность бесхозяйного недвижимого имущества на территории муниципального образования Зотинский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B1A" w:rsidRPr="00461630" w:rsidRDefault="00857B1A" w:rsidP="00857B1A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after="10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преамбуле постановления исключить слова «Постановлением Правительства </w:t>
      </w:r>
      <w:r w:rsidRPr="00B14B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Российской Федер</w:t>
      </w:r>
      <w:r w:rsidR="004616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ации от 29 мая 2003 года N 311 «</w:t>
      </w:r>
      <w:r w:rsidRPr="00B14B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порядке учета, оценки и распоряжения имуществом, обращенным в собственность государства</w:t>
      </w:r>
      <w:r w:rsidR="004616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461630" w:rsidRDefault="00461630" w:rsidP="00461630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10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Положение </w:t>
      </w:r>
      <w:r w:rsidRPr="0053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выявления, постановки на учет и принятия в муниципальную собственность бесхозяйного недвижимого имущества на территории муниципального образования Зотинский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постановлением от 12.05.2018 № 54-п (далее - Положение)</w:t>
      </w:r>
      <w:r w:rsidRPr="0053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630" w:rsidRDefault="005C7513" w:rsidP="005C7513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Пункты 1.1., 1.3. раздела 1 изложить в следующей редакции:</w:t>
      </w:r>
    </w:p>
    <w:p w:rsidR="00984796" w:rsidRPr="00616B49" w:rsidRDefault="00984796" w:rsidP="0098479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«1.1. </w:t>
      </w:r>
      <w:proofErr w:type="gramStart"/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регулирует вопросы выявления бесхозяйных недвижимых </w:t>
      </w:r>
      <w:r w:rsidR="00480B87"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вещей на территории муниципального образования Зотинский </w:t>
      </w: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вещей на территории муниципального образования Зотинский сельсовет для постановки на учет </w:t>
      </w:r>
      <w:r w:rsidR="00E06270"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территориальном органе</w:t>
      </w: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органа в области государственного кадастрового учета и государственной регистрации прав на недвижимое имущество и сделок с ним на территории Красноярского края и последующего оформления права муниципальной собственности на бесхозяйное имущество.»</w:t>
      </w:r>
      <w:proofErr w:type="gramEnd"/>
    </w:p>
    <w:p w:rsidR="00480B87" w:rsidRPr="00616B49" w:rsidRDefault="00480B87" w:rsidP="00480B8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«1.3. </w:t>
      </w:r>
      <w:proofErr w:type="gramStart"/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</w:t>
      </w:r>
      <w:r w:rsidR="00E06270"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в  территориальный орган</w:t>
      </w: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органа в области государственного кадастрового учета и государственной регистрации прав на недвижимое имущество и сделок с ним на территории Красноярского края заявления о постановке недвижимого имущества на учет как бесхозяйного является распоряжение главы Зотинского сельсовета.</w:t>
      </w:r>
      <w:proofErr w:type="gramEnd"/>
    </w:p>
    <w:p w:rsidR="00480B87" w:rsidRPr="00616B49" w:rsidRDefault="00480B87" w:rsidP="00480B8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должно содержать:</w:t>
      </w:r>
    </w:p>
    <w:p w:rsidR="00480B87" w:rsidRPr="00616B49" w:rsidRDefault="00480B87" w:rsidP="00480B8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выявленного бесхозяйного имущества, его местонахождение;</w:t>
      </w:r>
    </w:p>
    <w:p w:rsidR="00480B87" w:rsidRPr="00616B49" w:rsidRDefault="00480B87" w:rsidP="00480B8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источники </w:t>
      </w:r>
      <w:proofErr w:type="gramStart"/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проведения технической инвентаризации бесхозяйного объекта недвижимого имущества</w:t>
      </w:r>
      <w:proofErr w:type="gramEnd"/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0B87" w:rsidRPr="00616B49" w:rsidRDefault="00480B87" w:rsidP="00480B8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организации, которая будет осуществлять техническое обслуживание объекта недвижимости (в случае необходимости);</w:t>
      </w:r>
    </w:p>
    <w:p w:rsidR="00984796" w:rsidRPr="00616B49" w:rsidRDefault="00480B87" w:rsidP="00480B8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 компенсации затрат на техническое обслуживание объекта</w:t>
      </w:r>
      <w:proofErr w:type="gramStart"/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5C7513" w:rsidRDefault="005C7513" w:rsidP="005C7513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2.3. раздела 2 изложить в следующей редакции:</w:t>
      </w:r>
    </w:p>
    <w:p w:rsidR="00480B87" w:rsidRPr="00616B49" w:rsidRDefault="00480B87" w:rsidP="00F402F4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2.3. Глава Зотинского сельсовета обращается </w:t>
      </w:r>
      <w:proofErr w:type="gramStart"/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заявлением о постановке на учет бесхозяйного недвижимого имущества в </w:t>
      </w:r>
      <w:r w:rsidR="00E06270"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орган</w:t>
      </w:r>
      <w:proofErr w:type="gramEnd"/>
      <w:r w:rsidR="00F402F4"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органа в области государственного кадастрового учета и</w:t>
      </w: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государственной регистрации прав на недвижимое имущество и сделок с ним. Заявление о постановке на учет бесхозяйного недвижимого имущества должно содержать краткую характеристику объекта недвижимого имущества согласно технической документации</w:t>
      </w:r>
      <w:proofErr w:type="gramStart"/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02F4"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5C7513" w:rsidRDefault="00E06270" w:rsidP="005C7513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2 </w:t>
      </w:r>
      <w:r w:rsidR="005C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3.1.раздела 3 изложить в следующей редакции:</w:t>
      </w:r>
    </w:p>
    <w:p w:rsidR="00F402F4" w:rsidRPr="00E06270" w:rsidRDefault="00E06270" w:rsidP="00E06270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</w:t>
      </w:r>
      <w:r w:rsidR="00F402F4" w:rsidRPr="00F4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включения бесхозяйного недвижимого имущества в данный реестр является распоряжение главы Зотинского сельсовета об обращении с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явлением в территориальный орган федерального органа в области государственного кадастрового учета и</w:t>
      </w:r>
      <w:r w:rsidR="00F402F4" w:rsidRPr="00F4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государственной регистрации прав на недвижимое имущество и сделок с ним на территории Красноярского края о постановке недвижимой вещи на учет в качестве бесхозяйной.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proofErr w:type="gramEnd"/>
    </w:p>
    <w:p w:rsidR="005C7513" w:rsidRDefault="007E3AFB" w:rsidP="005C7513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Пункты 4.1. и 4.2. </w:t>
      </w:r>
      <w:r w:rsidR="0032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  <w:r w:rsidR="005C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037" w:rsidRPr="00616B49" w:rsidRDefault="00326037" w:rsidP="0032603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«4.1. </w:t>
      </w:r>
      <w:proofErr w:type="gramStart"/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уполномоченные администрацией Зотинского сельсовета осуществляют постоянный контроль за течением сроков учета объектов недвижимого имущества как бесхозяйных в территориальном органе федерального органа в области государственного кадастрового учета и  государственной регистрации прав на недвижимое имущество и сделок с ним на территории Красноярского края.»</w:t>
      </w:r>
      <w:proofErr w:type="gramEnd"/>
    </w:p>
    <w:p w:rsidR="00616B49" w:rsidRPr="00616B49" w:rsidRDefault="00326037" w:rsidP="00616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</w:t>
      </w:r>
      <w:r w:rsidRPr="00326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</w:t>
      </w:r>
      <w:proofErr w:type="gramStart"/>
      <w:r w:rsidRPr="00326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истечени</w:t>
      </w:r>
      <w:r w:rsidR="004A6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года со дня постановки  бесхозяйной недвижимой вещи на учет, </w:t>
      </w:r>
      <w:r w:rsidR="004A6B14"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4A6B14" w:rsidRPr="00616B49">
        <w:rPr>
          <w:rFonts w:ascii="Times New Roman" w:hAnsi="Times New Roman" w:cs="Times New Roman"/>
          <w:sz w:val="28"/>
          <w:szCs w:val="28"/>
        </w:rPr>
        <w:t>случае постановки на учет линейного объекта по истечении трех месяцев со дня постановки на учет в</w:t>
      </w:r>
      <w:r w:rsidR="004A6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A6B14"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территориальном органе федерального органа в области государственного кадастрового учета и государственной регистрации прав на недвижимое имущество и сделок с ним на территории</w:t>
      </w:r>
      <w:r w:rsidR="004A6B14" w:rsidRPr="00F4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A6B14"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 w:rsidR="00616B49" w:rsidRPr="00616B49">
        <w:rPr>
          <w:rFonts w:ascii="Times New Roman" w:hAnsi="Times New Roman" w:cs="Times New Roman"/>
          <w:sz w:val="28"/>
          <w:szCs w:val="28"/>
        </w:rPr>
        <w:t>орган, уполномоченный управлять муниципальным имуществом, может обратиться</w:t>
      </w:r>
      <w:proofErr w:type="gramEnd"/>
      <w:r w:rsidR="00616B49" w:rsidRPr="00616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B49" w:rsidRPr="00616B49">
        <w:rPr>
          <w:rFonts w:ascii="Times New Roman" w:hAnsi="Times New Roman" w:cs="Times New Roman"/>
          <w:sz w:val="28"/>
          <w:szCs w:val="28"/>
        </w:rPr>
        <w:t>в суд с требованием о признании права муниципальной собственности на эту вещь</w:t>
      </w:r>
      <w:proofErr w:type="gramEnd"/>
      <w:r w:rsidR="00616B49" w:rsidRPr="00616B49">
        <w:rPr>
          <w:rFonts w:ascii="Times New Roman" w:hAnsi="Times New Roman" w:cs="Times New Roman"/>
          <w:sz w:val="28"/>
          <w:szCs w:val="28"/>
        </w:rPr>
        <w:t>.</w:t>
      </w:r>
    </w:p>
    <w:p w:rsidR="00326037" w:rsidRPr="00326037" w:rsidRDefault="00616B49" w:rsidP="00616B49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26037" w:rsidRPr="0061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суда о признании бесхозяйного недвижимого имущества муниципальной собственностью, вступившее в законную силу, является основанием для регистрации права муниципальной собственности.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57B1A" w:rsidRPr="005336E7" w:rsidRDefault="00857B1A" w:rsidP="00857B1A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10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6E7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 газете « Ведомости органов местного самоуправления Зотинского  сельсовета» и разместить в сети Интернет на официальном сайте администрации Зотинского сельсовета. </w:t>
      </w:r>
    </w:p>
    <w:p w:rsidR="00857B1A" w:rsidRPr="005336E7" w:rsidRDefault="00857B1A" w:rsidP="00857B1A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10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6E7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</w:t>
      </w:r>
      <w:r w:rsidR="00616B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B49" w:rsidRPr="005336E7" w:rsidRDefault="00616B49" w:rsidP="00616B49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10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6E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336E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Зотинского сельсовета Туруханского района. </w:t>
      </w:r>
    </w:p>
    <w:p w:rsidR="00857B1A" w:rsidRDefault="00857B1A" w:rsidP="0085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B1A" w:rsidRDefault="00857B1A" w:rsidP="0085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B1A" w:rsidRDefault="00B76E3A" w:rsidP="00857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85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сельсовета: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Ю.В. Голошумова</w:t>
      </w:r>
    </w:p>
    <w:p w:rsidR="00857B1A" w:rsidRPr="00AC587D" w:rsidRDefault="00857B1A" w:rsidP="00857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B49" w:rsidRDefault="00616B49" w:rsidP="00857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7B1A" w:rsidRDefault="00857B1A" w:rsidP="00F80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B1A" w:rsidRDefault="00857B1A" w:rsidP="00AC58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57B1A" w:rsidSect="00B76E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258C"/>
    <w:multiLevelType w:val="multilevel"/>
    <w:tmpl w:val="63344C1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E6B"/>
    <w:rsid w:val="00001924"/>
    <w:rsid w:val="00044256"/>
    <w:rsid w:val="000629DE"/>
    <w:rsid w:val="00085C26"/>
    <w:rsid w:val="001B6297"/>
    <w:rsid w:val="002A246D"/>
    <w:rsid w:val="002D31D9"/>
    <w:rsid w:val="002E7E67"/>
    <w:rsid w:val="00326037"/>
    <w:rsid w:val="003B10B0"/>
    <w:rsid w:val="003C0BBB"/>
    <w:rsid w:val="003D1F11"/>
    <w:rsid w:val="00461630"/>
    <w:rsid w:val="00480B87"/>
    <w:rsid w:val="00483D5C"/>
    <w:rsid w:val="004945A7"/>
    <w:rsid w:val="004A6B14"/>
    <w:rsid w:val="005336E7"/>
    <w:rsid w:val="005B7D6E"/>
    <w:rsid w:val="005C7513"/>
    <w:rsid w:val="005E4C63"/>
    <w:rsid w:val="00616B49"/>
    <w:rsid w:val="007E3AFB"/>
    <w:rsid w:val="00804E7C"/>
    <w:rsid w:val="00857B1A"/>
    <w:rsid w:val="008807DA"/>
    <w:rsid w:val="009227C6"/>
    <w:rsid w:val="00923E8C"/>
    <w:rsid w:val="00984796"/>
    <w:rsid w:val="00AC587D"/>
    <w:rsid w:val="00B14B22"/>
    <w:rsid w:val="00B76E3A"/>
    <w:rsid w:val="00BA606E"/>
    <w:rsid w:val="00BB789F"/>
    <w:rsid w:val="00C94E6B"/>
    <w:rsid w:val="00C95210"/>
    <w:rsid w:val="00D63582"/>
    <w:rsid w:val="00E06270"/>
    <w:rsid w:val="00EB360B"/>
    <w:rsid w:val="00F402F4"/>
    <w:rsid w:val="00F45536"/>
    <w:rsid w:val="00F512CB"/>
    <w:rsid w:val="00F8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4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C94E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1C3F-F15C-471A-8273-C8A7F4A8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27</cp:revision>
  <cp:lastPrinted>2018-08-02T04:24:00Z</cp:lastPrinted>
  <dcterms:created xsi:type="dcterms:W3CDTF">2018-07-09T08:09:00Z</dcterms:created>
  <dcterms:modified xsi:type="dcterms:W3CDTF">2022-10-17T03:26:00Z</dcterms:modified>
</cp:coreProperties>
</file>