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7165D5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2018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>83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администрации Зотинского сельсовета  от 02.11.2017 № 49-п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000954" w:rsidRPr="00000954">
        <w:rPr>
          <w:color w:val="282828"/>
          <w:sz w:val="28"/>
          <w:szCs w:val="28"/>
        </w:rPr>
        <w:t xml:space="preserve">. </w:t>
      </w:r>
      <w:proofErr w:type="gramStart"/>
      <w:r w:rsidR="00000954" w:rsidRPr="00000954">
        <w:rPr>
          <w:color w:val="282828"/>
          <w:sz w:val="28"/>
          <w:szCs w:val="28"/>
        </w:rPr>
        <w:t>Контроль за</w:t>
      </w:r>
      <w:proofErr w:type="gramEnd"/>
      <w:r w:rsidR="00000954"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главы по финансовым вопросам – Главного бухгалтера.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Default="00631E0B" w:rsidP="00631E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Вр.И.О</w:t>
      </w:r>
      <w:proofErr w:type="spellEnd"/>
      <w:r>
        <w:rPr>
          <w:color w:val="282828"/>
          <w:sz w:val="28"/>
          <w:szCs w:val="28"/>
        </w:rPr>
        <w:t>. Главы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>
        <w:rPr>
          <w:color w:val="282828"/>
          <w:sz w:val="28"/>
          <w:szCs w:val="28"/>
        </w:rPr>
        <w:t>:    ______________  П. Г. Опарина</w:t>
      </w:r>
    </w:p>
    <w:p w:rsidR="00000954" w:rsidRPr="0032532D" w:rsidRDefault="00000954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31E0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31E0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631E0B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социально-экономического развития сельсовета на 201</w:t>
      </w:r>
      <w:r w:rsidR="00E23EB0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год разработан на основании анализа развития экономики территории за последние два года, ожидаемых результатов социально-экономического развития в 201</w:t>
      </w:r>
      <w:r w:rsidR="00E23EB0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 xml:space="preserve"> краевого центра</w:t>
      </w:r>
      <w:r w:rsidR="008A775A">
        <w:rPr>
          <w:color w:val="282828"/>
          <w:sz w:val="28"/>
          <w:szCs w:val="28"/>
        </w:rPr>
        <w:t xml:space="preserve"> г</w:t>
      </w:r>
      <w:proofErr w:type="gramStart"/>
      <w:r w:rsidR="008A775A">
        <w:rPr>
          <w:color w:val="282828"/>
          <w:sz w:val="28"/>
          <w:szCs w:val="28"/>
        </w:rPr>
        <w:t>.К</w:t>
      </w:r>
      <w:proofErr w:type="gramEnd"/>
      <w:r w:rsidR="008A775A">
        <w:rPr>
          <w:color w:val="282828"/>
          <w:sz w:val="28"/>
          <w:szCs w:val="28"/>
        </w:rPr>
        <w:t>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FB4F21" w:rsidRDefault="007873CE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Авиаперевозкой </w:t>
      </w:r>
      <w:r w:rsidR="00052C78" w:rsidRPr="0032532D">
        <w:rPr>
          <w:color w:val="282828"/>
          <w:sz w:val="28"/>
          <w:szCs w:val="28"/>
        </w:rPr>
        <w:t xml:space="preserve">пассажиров </w:t>
      </w:r>
      <w:r w:rsidR="002A7D4B">
        <w:rPr>
          <w:color w:val="282828"/>
          <w:sz w:val="28"/>
          <w:szCs w:val="28"/>
        </w:rPr>
        <w:t>на территории Туруханского района</w:t>
      </w:r>
      <w:r w:rsidR="00052C78" w:rsidRPr="0032532D">
        <w:rPr>
          <w:color w:val="282828"/>
          <w:sz w:val="28"/>
          <w:szCs w:val="28"/>
        </w:rPr>
        <w:t xml:space="preserve"> занимается транспортная компания </w:t>
      </w:r>
      <w:r>
        <w:rPr>
          <w:color w:val="282828"/>
          <w:sz w:val="28"/>
          <w:szCs w:val="28"/>
        </w:rPr>
        <w:t>«Турухан»</w:t>
      </w:r>
      <w:r w:rsidR="002A7D4B">
        <w:rPr>
          <w:color w:val="282828"/>
          <w:sz w:val="28"/>
          <w:szCs w:val="28"/>
        </w:rPr>
        <w:t xml:space="preserve"> и «</w:t>
      </w:r>
      <w:proofErr w:type="spellStart"/>
      <w:r w:rsidR="002A7D4B">
        <w:rPr>
          <w:color w:val="282828"/>
          <w:sz w:val="28"/>
          <w:szCs w:val="28"/>
          <w:lang w:val="en-US"/>
        </w:rPr>
        <w:t>NordStar</w:t>
      </w:r>
      <w:proofErr w:type="spellEnd"/>
      <w:r w:rsidR="002A7D4B">
        <w:rPr>
          <w:color w:val="282828"/>
          <w:sz w:val="28"/>
          <w:szCs w:val="28"/>
        </w:rPr>
        <w:t>»</w:t>
      </w:r>
      <w:r w:rsidR="00FB4F21">
        <w:rPr>
          <w:color w:val="282828"/>
          <w:sz w:val="28"/>
          <w:szCs w:val="28"/>
        </w:rPr>
        <w:t>;</w:t>
      </w:r>
    </w:p>
    <w:p w:rsidR="00FB4F21" w:rsidRPr="0032532D" w:rsidRDefault="00FB4F21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Перевозками пассажиров водным транспортом осуществляет транспортная компания «</w:t>
      </w:r>
      <w:proofErr w:type="spellStart"/>
      <w:r>
        <w:rPr>
          <w:color w:val="282828"/>
          <w:sz w:val="28"/>
          <w:szCs w:val="28"/>
        </w:rPr>
        <w:t>Пасажирречтранс</w:t>
      </w:r>
      <w:proofErr w:type="spellEnd"/>
      <w:r>
        <w:rPr>
          <w:color w:val="282828"/>
          <w:sz w:val="28"/>
          <w:szCs w:val="28"/>
        </w:rPr>
        <w:t>».</w:t>
      </w: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0008FA">
        <w:rPr>
          <w:color w:val="282828"/>
          <w:sz w:val="28"/>
          <w:szCs w:val="28"/>
        </w:rPr>
        <w:t>По данным отдела государственной статистики на 1 января 201</w:t>
      </w:r>
      <w:r w:rsidR="000008FA" w:rsidRPr="000008FA">
        <w:rPr>
          <w:color w:val="282828"/>
          <w:sz w:val="28"/>
          <w:szCs w:val="28"/>
        </w:rPr>
        <w:t>8</w:t>
      </w:r>
      <w:r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0008FA" w:rsidRPr="000008FA">
        <w:rPr>
          <w:color w:val="282828"/>
          <w:sz w:val="28"/>
          <w:szCs w:val="28"/>
        </w:rPr>
        <w:t>592</w:t>
      </w:r>
      <w:r w:rsidRPr="000008FA">
        <w:rPr>
          <w:color w:val="282828"/>
          <w:sz w:val="28"/>
          <w:szCs w:val="28"/>
        </w:rPr>
        <w:t xml:space="preserve"> чел. На 1 октября 201</w:t>
      </w:r>
      <w:r w:rsidR="000008FA" w:rsidRPr="000008FA">
        <w:rPr>
          <w:color w:val="282828"/>
          <w:sz w:val="28"/>
          <w:szCs w:val="28"/>
        </w:rPr>
        <w:t>8</w:t>
      </w:r>
      <w:r w:rsidRPr="000008FA">
        <w:rPr>
          <w:color w:val="282828"/>
          <w:sz w:val="28"/>
          <w:szCs w:val="28"/>
        </w:rPr>
        <w:t xml:space="preserve"> года численность населения составляет </w:t>
      </w:r>
      <w:r w:rsidR="000008FA">
        <w:rPr>
          <w:color w:val="282828"/>
          <w:sz w:val="28"/>
          <w:szCs w:val="28"/>
        </w:rPr>
        <w:t>585</w:t>
      </w:r>
      <w:r w:rsidRPr="000008FA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467823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8A775A">
        <w:rPr>
          <w:color w:val="282828"/>
          <w:sz w:val="28"/>
          <w:szCs w:val="28"/>
        </w:rPr>
        <w:t xml:space="preserve">тинский ЛЗП Ярцевского филиала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631E0B">
        <w:rPr>
          <w:color w:val="282828"/>
          <w:sz w:val="28"/>
          <w:szCs w:val="28"/>
        </w:rPr>
        <w:t xml:space="preserve">О </w:t>
      </w:r>
    </w:p>
    <w:p w:rsidR="00660AB8" w:rsidRDefault="00631E0B" w:rsidP="0046782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« Туруханская транспортная компания», 1</w:t>
      </w:r>
      <w:r w:rsidR="00052C78"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="00052C78"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="00052C78"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="00052C78" w:rsidRPr="0032532D">
        <w:rPr>
          <w:color w:val="282828"/>
          <w:sz w:val="28"/>
          <w:szCs w:val="28"/>
        </w:rPr>
        <w:t xml:space="preserve">», </w:t>
      </w:r>
      <w:r w:rsidR="00660AB8">
        <w:rPr>
          <w:color w:val="282828"/>
          <w:sz w:val="28"/>
          <w:szCs w:val="28"/>
        </w:rPr>
        <w:t xml:space="preserve"> аптечный пункт</w:t>
      </w:r>
      <w:r w:rsidR="00052C78"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 врачебная </w:t>
      </w:r>
      <w:r w:rsidR="00660AB8">
        <w:rPr>
          <w:color w:val="282828"/>
          <w:sz w:val="28"/>
          <w:szCs w:val="28"/>
        </w:rPr>
        <w:t>амбулатория</w:t>
      </w:r>
      <w:r w:rsidR="00052C78"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="00052C78"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</w:t>
      </w:r>
      <w:r w:rsidR="00660AB8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</w:t>
      </w:r>
      <w:r w:rsidR="00631E0B">
        <w:rPr>
          <w:color w:val="282828"/>
          <w:sz w:val="28"/>
          <w:szCs w:val="28"/>
        </w:rPr>
        <w:t xml:space="preserve"> с 1января 2018 года </w:t>
      </w:r>
      <w:r w:rsidRPr="0032532D">
        <w:rPr>
          <w:color w:val="282828"/>
          <w:sz w:val="28"/>
          <w:szCs w:val="28"/>
        </w:rPr>
        <w:t xml:space="preserve"> </w:t>
      </w:r>
      <w:r w:rsidR="00660AB8">
        <w:rPr>
          <w:color w:val="282828"/>
          <w:sz w:val="28"/>
          <w:szCs w:val="28"/>
        </w:rPr>
        <w:t xml:space="preserve">поставкой тепло и </w:t>
      </w:r>
      <w:proofErr w:type="gramStart"/>
      <w:r w:rsidR="00660AB8">
        <w:rPr>
          <w:color w:val="282828"/>
          <w:sz w:val="28"/>
          <w:szCs w:val="28"/>
        </w:rPr>
        <w:t>электро</w:t>
      </w:r>
      <w:r w:rsidR="008A775A">
        <w:rPr>
          <w:color w:val="282828"/>
          <w:sz w:val="28"/>
          <w:szCs w:val="28"/>
        </w:rPr>
        <w:t xml:space="preserve"> э</w:t>
      </w:r>
      <w:r w:rsidR="00660AB8">
        <w:rPr>
          <w:color w:val="282828"/>
          <w:sz w:val="28"/>
          <w:szCs w:val="28"/>
        </w:rPr>
        <w:t>нергии</w:t>
      </w:r>
      <w:proofErr w:type="gramEnd"/>
      <w:r w:rsidR="00660AB8">
        <w:rPr>
          <w:color w:val="282828"/>
          <w:sz w:val="28"/>
          <w:szCs w:val="28"/>
        </w:rPr>
        <w:t xml:space="preserve"> занимается</w:t>
      </w:r>
      <w:r w:rsidR="00467823">
        <w:rPr>
          <w:color w:val="282828"/>
          <w:sz w:val="28"/>
          <w:szCs w:val="28"/>
        </w:rPr>
        <w:t xml:space="preserve"> ОО</w:t>
      </w:r>
      <w:r w:rsidR="00631E0B">
        <w:rPr>
          <w:color w:val="282828"/>
          <w:sz w:val="28"/>
          <w:szCs w:val="28"/>
        </w:rPr>
        <w:t>О « Туруханская транспортная компания»</w:t>
      </w:r>
      <w:r w:rsidRPr="0032532D">
        <w:rPr>
          <w:color w:val="282828"/>
          <w:sz w:val="28"/>
          <w:szCs w:val="28"/>
        </w:rPr>
        <w:t xml:space="preserve"> </w:t>
      </w:r>
    </w:p>
    <w:p w:rsidR="00660AB8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Ярцевс</w:t>
      </w:r>
      <w:r w:rsidR="008A775A">
        <w:rPr>
          <w:color w:val="282828"/>
          <w:sz w:val="28"/>
          <w:szCs w:val="28"/>
        </w:rPr>
        <w:t xml:space="preserve">кий филиал </w:t>
      </w:r>
      <w:r w:rsidR="00631E0B">
        <w:rPr>
          <w:color w:val="282828"/>
          <w:sz w:val="28"/>
          <w:szCs w:val="28"/>
        </w:rPr>
        <w:t>АО «Лесосибирский ЛДК № 1»</w:t>
      </w:r>
      <w:r w:rsidR="00052C78" w:rsidRPr="0032532D">
        <w:rPr>
          <w:color w:val="282828"/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 xml:space="preserve"> </w:t>
      </w:r>
      <w:r w:rsidR="00052C78" w:rsidRPr="0032532D">
        <w:rPr>
          <w:color w:val="282828"/>
          <w:sz w:val="28"/>
          <w:szCs w:val="28"/>
        </w:rPr>
        <w:t xml:space="preserve">проводят ремонт </w:t>
      </w:r>
      <w:r>
        <w:rPr>
          <w:color w:val="282828"/>
          <w:sz w:val="28"/>
          <w:szCs w:val="28"/>
        </w:rPr>
        <w:t>и содержание дорог населенного пункта</w:t>
      </w:r>
      <w:r w:rsidR="00052C78" w:rsidRPr="0032532D">
        <w:rPr>
          <w:color w:val="282828"/>
          <w:sz w:val="28"/>
          <w:szCs w:val="28"/>
        </w:rPr>
        <w:t xml:space="preserve">. </w:t>
      </w:r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Бюджетных ассигнований на благоустройство поселения на начало отчетного года составили </w:t>
      </w:r>
      <w:r w:rsidR="000C4638">
        <w:rPr>
          <w:color w:val="282828"/>
          <w:sz w:val="28"/>
          <w:szCs w:val="28"/>
        </w:rPr>
        <w:t>1915,772</w:t>
      </w:r>
      <w:r w:rsidRPr="0032532D">
        <w:rPr>
          <w:color w:val="282828"/>
          <w:sz w:val="28"/>
          <w:szCs w:val="28"/>
        </w:rPr>
        <w:t xml:space="preserve"> тыс. рублей. В течение года бюджетные средства были увеличены и составили </w:t>
      </w:r>
      <w:r w:rsidR="000C4638">
        <w:rPr>
          <w:color w:val="282828"/>
          <w:sz w:val="28"/>
          <w:szCs w:val="28"/>
        </w:rPr>
        <w:t>2048,366</w:t>
      </w:r>
      <w:r w:rsidRPr="0032532D">
        <w:rPr>
          <w:color w:val="282828"/>
          <w:sz w:val="28"/>
          <w:szCs w:val="28"/>
        </w:rPr>
        <w:t xml:space="preserve"> тыс. рублей. За </w:t>
      </w:r>
      <w:r w:rsidR="0097763B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0C4638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года мероприятия по благоустройству поселка выполнены на </w:t>
      </w:r>
      <w:r w:rsidR="0033513B">
        <w:rPr>
          <w:color w:val="282828"/>
          <w:sz w:val="28"/>
          <w:szCs w:val="28"/>
        </w:rPr>
        <w:t>778,525</w:t>
      </w:r>
      <w:r w:rsidRPr="0032532D">
        <w:rPr>
          <w:color w:val="282828"/>
          <w:sz w:val="28"/>
          <w:szCs w:val="28"/>
        </w:rPr>
        <w:t xml:space="preserve"> тыс. рублей. За 201</w:t>
      </w:r>
      <w:r w:rsidR="009E34B4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 прогноз исполнения составит </w:t>
      </w:r>
      <w:r w:rsidR="0033513B">
        <w:rPr>
          <w:color w:val="282828"/>
          <w:sz w:val="28"/>
          <w:szCs w:val="28"/>
        </w:rPr>
        <w:t xml:space="preserve">2048,366 </w:t>
      </w:r>
      <w:r w:rsidRPr="0032532D">
        <w:rPr>
          <w:color w:val="282828"/>
          <w:sz w:val="28"/>
          <w:szCs w:val="28"/>
        </w:rPr>
        <w:t>тыс. рублей.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201</w:t>
      </w:r>
      <w:r w:rsidR="00186E0A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году </w:t>
      </w:r>
      <w:r w:rsidR="0097763B">
        <w:rPr>
          <w:color w:val="282828"/>
          <w:sz w:val="28"/>
          <w:szCs w:val="28"/>
        </w:rPr>
        <w:t xml:space="preserve">выполнены и </w:t>
      </w:r>
      <w:r w:rsidR="008A775A">
        <w:rPr>
          <w:color w:val="282828"/>
          <w:sz w:val="28"/>
          <w:szCs w:val="28"/>
        </w:rPr>
        <w:t>ожидаю</w:t>
      </w:r>
      <w:r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культуры.</w:t>
      </w:r>
    </w:p>
    <w:p w:rsidR="000A33DD" w:rsidRDefault="00E06E72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Бюджетных ассигнований </w:t>
      </w:r>
      <w:r>
        <w:rPr>
          <w:color w:val="282828"/>
          <w:sz w:val="28"/>
          <w:szCs w:val="28"/>
        </w:rPr>
        <w:t>в рамках вышеуказанных мероприятий</w:t>
      </w:r>
      <w:r w:rsidRPr="0032532D">
        <w:rPr>
          <w:color w:val="282828"/>
          <w:sz w:val="28"/>
          <w:szCs w:val="28"/>
        </w:rPr>
        <w:t xml:space="preserve"> на начало отчетного года составили </w:t>
      </w:r>
      <w:r w:rsidR="00186E0A">
        <w:rPr>
          <w:color w:val="282828"/>
          <w:sz w:val="28"/>
          <w:szCs w:val="28"/>
        </w:rPr>
        <w:t>4280,144</w:t>
      </w:r>
      <w:r w:rsidRPr="0032532D">
        <w:rPr>
          <w:color w:val="282828"/>
          <w:sz w:val="28"/>
          <w:szCs w:val="28"/>
        </w:rPr>
        <w:t xml:space="preserve"> тыс. рублей. В течение года бюджетные средства были увеличены и составили </w:t>
      </w:r>
      <w:r w:rsidR="00186E0A">
        <w:rPr>
          <w:color w:val="282828"/>
          <w:sz w:val="28"/>
          <w:szCs w:val="28"/>
        </w:rPr>
        <w:t>4320,248</w:t>
      </w:r>
      <w:r w:rsidRPr="0032532D">
        <w:rPr>
          <w:color w:val="282828"/>
          <w:sz w:val="28"/>
          <w:szCs w:val="28"/>
        </w:rPr>
        <w:t xml:space="preserve"> тыс. рублей. </w:t>
      </w:r>
      <w:r w:rsidR="00052C78" w:rsidRPr="0032532D">
        <w:rPr>
          <w:color w:val="282828"/>
          <w:sz w:val="28"/>
          <w:szCs w:val="28"/>
        </w:rPr>
        <w:t xml:space="preserve">За </w:t>
      </w:r>
      <w:r w:rsidR="00241C2D">
        <w:rPr>
          <w:color w:val="282828"/>
          <w:sz w:val="28"/>
          <w:szCs w:val="28"/>
        </w:rPr>
        <w:t>9</w:t>
      </w:r>
      <w:r w:rsidR="00052C78" w:rsidRPr="0032532D">
        <w:rPr>
          <w:color w:val="282828"/>
          <w:sz w:val="28"/>
          <w:szCs w:val="28"/>
        </w:rPr>
        <w:t xml:space="preserve"> месяцев 201</w:t>
      </w:r>
      <w:r w:rsidR="00B75467">
        <w:rPr>
          <w:color w:val="282828"/>
          <w:sz w:val="28"/>
          <w:szCs w:val="28"/>
        </w:rPr>
        <w:t>8</w:t>
      </w:r>
      <w:r w:rsidR="00052C78" w:rsidRPr="0032532D">
        <w:rPr>
          <w:color w:val="282828"/>
          <w:sz w:val="28"/>
          <w:szCs w:val="28"/>
        </w:rPr>
        <w:t xml:space="preserve"> года на учреждения культуры и культурно-спортивные мероприятия израсходовано </w:t>
      </w:r>
      <w:r w:rsidR="00B75467">
        <w:rPr>
          <w:color w:val="282828"/>
          <w:sz w:val="28"/>
          <w:szCs w:val="28"/>
        </w:rPr>
        <w:t>2190,926</w:t>
      </w:r>
      <w:r w:rsidR="00052C78" w:rsidRPr="0032532D">
        <w:rPr>
          <w:color w:val="282828"/>
          <w:sz w:val="28"/>
          <w:szCs w:val="28"/>
        </w:rPr>
        <w:t xml:space="preserve"> тыс. рублей. По ожидаемому прогнозу в 201</w:t>
      </w:r>
      <w:r w:rsidR="00B75467">
        <w:rPr>
          <w:color w:val="282828"/>
          <w:sz w:val="28"/>
          <w:szCs w:val="28"/>
        </w:rPr>
        <w:t>8</w:t>
      </w:r>
      <w:r w:rsidR="00052C78" w:rsidRPr="0032532D">
        <w:rPr>
          <w:color w:val="282828"/>
          <w:sz w:val="28"/>
          <w:szCs w:val="28"/>
        </w:rPr>
        <w:t xml:space="preserve"> года на развитие культуры, спорта и молодежной политики будет направлено </w:t>
      </w:r>
      <w:r w:rsidR="00B75467">
        <w:rPr>
          <w:color w:val="282828"/>
          <w:sz w:val="28"/>
          <w:szCs w:val="28"/>
        </w:rPr>
        <w:t>4320,248</w:t>
      </w:r>
      <w:r w:rsidR="00052C78" w:rsidRPr="0032532D">
        <w:rPr>
          <w:color w:val="282828"/>
          <w:sz w:val="28"/>
          <w:szCs w:val="28"/>
        </w:rPr>
        <w:t xml:space="preserve"> тыс. рублей.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Доходы бюджета муниципального образования за </w:t>
      </w:r>
      <w:r w:rsidR="00BE1227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E35F19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года составили </w:t>
      </w:r>
      <w:r w:rsidR="002F4C2E">
        <w:rPr>
          <w:color w:val="282828"/>
          <w:sz w:val="28"/>
          <w:szCs w:val="28"/>
        </w:rPr>
        <w:t>10 088,399</w:t>
      </w:r>
      <w:r w:rsidRPr="0032532D">
        <w:rPr>
          <w:color w:val="282828"/>
          <w:sz w:val="28"/>
          <w:szCs w:val="28"/>
        </w:rPr>
        <w:t xml:space="preserve"> тыс. рублей, прогнозируемое поступление доходов за 201</w:t>
      </w:r>
      <w:r w:rsidR="002F4C2E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 составит </w:t>
      </w:r>
      <w:r w:rsidR="002F4C2E">
        <w:rPr>
          <w:color w:val="282828"/>
          <w:sz w:val="28"/>
          <w:szCs w:val="28"/>
        </w:rPr>
        <w:t>15</w:t>
      </w:r>
      <w:r w:rsidR="00643554">
        <w:rPr>
          <w:color w:val="282828"/>
          <w:sz w:val="28"/>
          <w:szCs w:val="28"/>
        </w:rPr>
        <w:t> 491,478</w:t>
      </w:r>
      <w:r w:rsidRPr="0032532D">
        <w:rPr>
          <w:color w:val="282828"/>
          <w:sz w:val="28"/>
          <w:szCs w:val="28"/>
        </w:rPr>
        <w:t xml:space="preserve"> тыс. рублей. Собственные доходы</w:t>
      </w:r>
      <w:r w:rsidR="002F4C2E">
        <w:rPr>
          <w:color w:val="282828"/>
          <w:sz w:val="28"/>
          <w:szCs w:val="28"/>
        </w:rPr>
        <w:t xml:space="preserve"> в общей сумме доходов составят</w:t>
      </w:r>
      <w:r w:rsidRPr="0032532D">
        <w:rPr>
          <w:color w:val="282828"/>
          <w:sz w:val="28"/>
          <w:szCs w:val="28"/>
        </w:rPr>
        <w:t xml:space="preserve"> </w:t>
      </w:r>
      <w:r w:rsidR="002F4C2E">
        <w:rPr>
          <w:color w:val="282828"/>
          <w:sz w:val="28"/>
          <w:szCs w:val="28"/>
        </w:rPr>
        <w:t>308,330</w:t>
      </w:r>
      <w:r w:rsidRPr="0032532D">
        <w:rPr>
          <w:color w:val="282828"/>
          <w:sz w:val="28"/>
          <w:szCs w:val="28"/>
        </w:rPr>
        <w:t xml:space="preserve"> тыс. рублей за счет налога на доходы физических лиц </w:t>
      </w:r>
      <w:r w:rsidR="002F4C2E">
        <w:rPr>
          <w:color w:val="282828"/>
          <w:sz w:val="28"/>
          <w:szCs w:val="28"/>
        </w:rPr>
        <w:t>170,580</w:t>
      </w:r>
      <w:r w:rsidRPr="0032532D">
        <w:rPr>
          <w:color w:val="282828"/>
          <w:sz w:val="28"/>
          <w:szCs w:val="28"/>
        </w:rPr>
        <w:t xml:space="preserve"> тыс. рублей, </w:t>
      </w:r>
      <w:r w:rsidR="00BE1227">
        <w:rPr>
          <w:color w:val="282828"/>
          <w:sz w:val="28"/>
          <w:szCs w:val="28"/>
        </w:rPr>
        <w:t>а</w:t>
      </w:r>
      <w:r w:rsidR="00BE1227" w:rsidRPr="00BE1227">
        <w:rPr>
          <w:color w:val="282828"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Pr="0032532D">
        <w:rPr>
          <w:color w:val="282828"/>
          <w:sz w:val="28"/>
          <w:szCs w:val="28"/>
        </w:rPr>
        <w:t xml:space="preserve"> </w:t>
      </w:r>
      <w:r w:rsidR="002F4C2E">
        <w:rPr>
          <w:color w:val="282828"/>
          <w:sz w:val="28"/>
          <w:szCs w:val="28"/>
        </w:rPr>
        <w:t>63,332</w:t>
      </w:r>
      <w:r w:rsidR="00BE1227">
        <w:rPr>
          <w:color w:val="282828"/>
          <w:sz w:val="28"/>
          <w:szCs w:val="28"/>
        </w:rPr>
        <w:t xml:space="preserve"> </w:t>
      </w:r>
      <w:r w:rsidRPr="0032532D">
        <w:rPr>
          <w:color w:val="282828"/>
          <w:sz w:val="28"/>
          <w:szCs w:val="28"/>
        </w:rPr>
        <w:t xml:space="preserve">тыс. рублей, госпошлина </w:t>
      </w:r>
      <w:r w:rsidR="002F4C2E">
        <w:rPr>
          <w:color w:val="282828"/>
          <w:sz w:val="28"/>
          <w:szCs w:val="28"/>
        </w:rPr>
        <w:t>23,418</w:t>
      </w:r>
      <w:r w:rsidR="00BE1227">
        <w:rPr>
          <w:color w:val="282828"/>
          <w:sz w:val="28"/>
          <w:szCs w:val="28"/>
        </w:rPr>
        <w:t xml:space="preserve"> тыс. рублей</w:t>
      </w:r>
      <w:r w:rsidRPr="0032532D">
        <w:rPr>
          <w:color w:val="282828"/>
          <w:sz w:val="28"/>
          <w:szCs w:val="28"/>
        </w:rPr>
        <w:t xml:space="preserve">, земельный налог </w:t>
      </w:r>
      <w:r w:rsidR="002F4C2E">
        <w:rPr>
          <w:color w:val="282828"/>
          <w:sz w:val="28"/>
          <w:szCs w:val="28"/>
        </w:rPr>
        <w:t>1,000</w:t>
      </w:r>
      <w:r w:rsidRPr="0032532D">
        <w:rPr>
          <w:color w:val="282828"/>
          <w:sz w:val="28"/>
          <w:szCs w:val="28"/>
        </w:rPr>
        <w:t xml:space="preserve"> тыс. рублей, налог на имущество </w:t>
      </w:r>
      <w:r w:rsidR="002F4C2E">
        <w:rPr>
          <w:color w:val="282828"/>
          <w:sz w:val="28"/>
          <w:szCs w:val="28"/>
        </w:rPr>
        <w:t>51,000</w:t>
      </w:r>
      <w:r w:rsidRPr="0032532D">
        <w:rPr>
          <w:color w:val="282828"/>
          <w:sz w:val="28"/>
          <w:szCs w:val="28"/>
        </w:rPr>
        <w:t xml:space="preserve"> тыс. рублей.</w:t>
      </w:r>
    </w:p>
    <w:p w:rsidR="00761A05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Расходы бюджета муниципального образования за </w:t>
      </w:r>
      <w:r w:rsidR="00BE1227">
        <w:rPr>
          <w:color w:val="282828"/>
          <w:sz w:val="28"/>
          <w:szCs w:val="28"/>
        </w:rPr>
        <w:t>9</w:t>
      </w:r>
      <w:r w:rsidRPr="0032532D">
        <w:rPr>
          <w:color w:val="282828"/>
          <w:sz w:val="28"/>
          <w:szCs w:val="28"/>
        </w:rPr>
        <w:t xml:space="preserve"> месяцев 201</w:t>
      </w:r>
      <w:r w:rsidR="000B3E00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года составили </w:t>
      </w:r>
      <w:r w:rsidR="000B3E00">
        <w:rPr>
          <w:color w:val="282828"/>
          <w:sz w:val="28"/>
          <w:szCs w:val="28"/>
        </w:rPr>
        <w:t>9 459,544</w:t>
      </w:r>
      <w:r w:rsidRPr="0032532D">
        <w:rPr>
          <w:color w:val="282828"/>
          <w:sz w:val="28"/>
          <w:szCs w:val="28"/>
        </w:rPr>
        <w:t xml:space="preserve"> тыс. рублей</w:t>
      </w:r>
      <w:r w:rsidR="00A54BF1">
        <w:rPr>
          <w:color w:val="282828"/>
          <w:sz w:val="28"/>
          <w:szCs w:val="28"/>
        </w:rPr>
        <w:t>. Из них израсходовано</w:t>
      </w:r>
      <w:r w:rsidRPr="0032532D">
        <w:rPr>
          <w:color w:val="282828"/>
          <w:sz w:val="28"/>
          <w:szCs w:val="28"/>
        </w:rPr>
        <w:t xml:space="preserve">, </w:t>
      </w:r>
      <w:r w:rsidR="00A54BF1" w:rsidRPr="0032532D">
        <w:rPr>
          <w:color w:val="282828"/>
          <w:sz w:val="28"/>
          <w:szCs w:val="28"/>
        </w:rPr>
        <w:t xml:space="preserve">общегосударственные вопросы </w:t>
      </w:r>
      <w:r w:rsidR="00912F9E">
        <w:rPr>
          <w:color w:val="282828"/>
          <w:sz w:val="28"/>
          <w:szCs w:val="28"/>
        </w:rPr>
        <w:t>4 268,496</w:t>
      </w:r>
      <w:r w:rsidR="00A54BF1" w:rsidRPr="0032532D">
        <w:rPr>
          <w:color w:val="282828"/>
          <w:sz w:val="28"/>
          <w:szCs w:val="28"/>
        </w:rPr>
        <w:t xml:space="preserve"> тыс. рублей или </w:t>
      </w:r>
      <w:r w:rsidR="000F7F67">
        <w:rPr>
          <w:color w:val="282828"/>
          <w:sz w:val="28"/>
          <w:szCs w:val="28"/>
        </w:rPr>
        <w:t>45,12</w:t>
      </w:r>
      <w:r w:rsidR="00A54BF1" w:rsidRPr="0032532D">
        <w:rPr>
          <w:color w:val="282828"/>
          <w:sz w:val="28"/>
          <w:szCs w:val="28"/>
        </w:rPr>
        <w:t xml:space="preserve"> %, на национальную оборону </w:t>
      </w:r>
      <w:r w:rsidR="00912F9E">
        <w:rPr>
          <w:color w:val="282828"/>
          <w:sz w:val="28"/>
          <w:szCs w:val="28"/>
        </w:rPr>
        <w:t>61,394</w:t>
      </w:r>
      <w:r w:rsidR="00A54BF1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0F7F67">
        <w:rPr>
          <w:color w:val="282828"/>
          <w:sz w:val="28"/>
          <w:szCs w:val="28"/>
        </w:rPr>
        <w:t>0,64</w:t>
      </w:r>
      <w:r w:rsidR="00A54BF1" w:rsidRPr="0032532D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912F9E" w:rsidRPr="000F7F67">
        <w:rPr>
          <w:color w:val="282828"/>
          <w:sz w:val="28"/>
          <w:szCs w:val="28"/>
        </w:rPr>
        <w:t>384,862</w:t>
      </w:r>
      <w:r w:rsidR="00023F24">
        <w:rPr>
          <w:color w:val="282828"/>
          <w:sz w:val="28"/>
          <w:szCs w:val="28"/>
        </w:rPr>
        <w:t xml:space="preserve"> </w:t>
      </w:r>
      <w:r w:rsidR="00A54BF1">
        <w:rPr>
          <w:color w:val="282828"/>
          <w:sz w:val="28"/>
          <w:szCs w:val="28"/>
        </w:rPr>
        <w:t>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0F7F67">
        <w:rPr>
          <w:color w:val="282828"/>
          <w:sz w:val="28"/>
          <w:szCs w:val="28"/>
        </w:rPr>
        <w:t>4,06</w:t>
      </w:r>
      <w:r w:rsidR="00A54BF1" w:rsidRPr="0032532D">
        <w:rPr>
          <w:color w:val="282828"/>
          <w:sz w:val="28"/>
          <w:szCs w:val="28"/>
        </w:rPr>
        <w:t xml:space="preserve"> %, </w:t>
      </w:r>
      <w:r w:rsidR="00023F24">
        <w:rPr>
          <w:color w:val="282828"/>
          <w:sz w:val="28"/>
          <w:szCs w:val="28"/>
        </w:rPr>
        <w:t xml:space="preserve">национальную экономику </w:t>
      </w:r>
      <w:r w:rsidR="00FC1AA1">
        <w:rPr>
          <w:color w:val="282828"/>
          <w:sz w:val="28"/>
          <w:szCs w:val="28"/>
        </w:rPr>
        <w:t>1 775,339 тыс. рублей или 18,76</w:t>
      </w:r>
      <w:r w:rsidR="00023F24">
        <w:rPr>
          <w:color w:val="282828"/>
          <w:sz w:val="28"/>
          <w:szCs w:val="28"/>
        </w:rPr>
        <w:t xml:space="preserve"> </w:t>
      </w:r>
      <w:r w:rsidR="00A54BF1" w:rsidRPr="0032532D">
        <w:rPr>
          <w:color w:val="282828"/>
          <w:sz w:val="28"/>
          <w:szCs w:val="28"/>
        </w:rPr>
        <w:t xml:space="preserve">%, </w:t>
      </w:r>
      <w:r w:rsidR="00FC1AA1">
        <w:rPr>
          <w:color w:val="282828"/>
          <w:sz w:val="28"/>
          <w:szCs w:val="28"/>
        </w:rPr>
        <w:t>жилищн</w:t>
      </w:r>
      <w:r w:rsidR="00F65348">
        <w:rPr>
          <w:color w:val="282828"/>
          <w:sz w:val="28"/>
          <w:szCs w:val="28"/>
        </w:rPr>
        <w:t>о-коммунальное хозяйство 778,526</w:t>
      </w:r>
      <w:r w:rsidR="00FC1AA1">
        <w:rPr>
          <w:color w:val="282828"/>
          <w:sz w:val="28"/>
          <w:szCs w:val="28"/>
        </w:rPr>
        <w:t xml:space="preserve"> или 8,23%, </w:t>
      </w:r>
      <w:r w:rsidR="00A54BF1" w:rsidRPr="0032532D">
        <w:rPr>
          <w:color w:val="282828"/>
          <w:sz w:val="28"/>
          <w:szCs w:val="28"/>
        </w:rPr>
        <w:t xml:space="preserve">на культуру </w:t>
      </w:r>
      <w:r w:rsidR="00F65348">
        <w:rPr>
          <w:color w:val="282828"/>
          <w:sz w:val="28"/>
          <w:szCs w:val="28"/>
        </w:rPr>
        <w:t>1410,581</w:t>
      </w:r>
      <w:r w:rsidR="00023F24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FC1AA1">
        <w:rPr>
          <w:color w:val="282828"/>
          <w:sz w:val="28"/>
          <w:szCs w:val="28"/>
        </w:rPr>
        <w:t>14,91</w:t>
      </w:r>
      <w:r w:rsidR="00A54BF1" w:rsidRPr="0032532D">
        <w:rPr>
          <w:color w:val="282828"/>
          <w:sz w:val="28"/>
          <w:szCs w:val="28"/>
        </w:rPr>
        <w:t xml:space="preserve">%, на физическую культуру и спорт </w:t>
      </w:r>
      <w:r w:rsidR="00F65348">
        <w:rPr>
          <w:color w:val="282828"/>
          <w:sz w:val="28"/>
          <w:szCs w:val="28"/>
        </w:rPr>
        <w:t>780,346</w:t>
      </w:r>
      <w:r w:rsidR="00BC2D54">
        <w:rPr>
          <w:color w:val="282828"/>
          <w:sz w:val="28"/>
          <w:szCs w:val="28"/>
        </w:rPr>
        <w:t xml:space="preserve"> тыс. рублей или</w:t>
      </w:r>
      <w:r w:rsidR="00A54BF1" w:rsidRPr="0032532D">
        <w:rPr>
          <w:color w:val="282828"/>
          <w:sz w:val="28"/>
          <w:szCs w:val="28"/>
        </w:rPr>
        <w:t xml:space="preserve"> </w:t>
      </w:r>
      <w:r w:rsidR="00FC1AA1">
        <w:rPr>
          <w:color w:val="282828"/>
          <w:sz w:val="28"/>
          <w:szCs w:val="28"/>
        </w:rPr>
        <w:t>8,24</w:t>
      </w:r>
      <w:r w:rsidR="00A54BF1" w:rsidRPr="0032532D">
        <w:rPr>
          <w:color w:val="282828"/>
          <w:sz w:val="28"/>
          <w:szCs w:val="28"/>
        </w:rPr>
        <w:t>%, от общей суммы расходов. </w:t>
      </w:r>
      <w:r w:rsidR="00A20643">
        <w:rPr>
          <w:color w:val="282828"/>
          <w:sz w:val="28"/>
          <w:szCs w:val="28"/>
        </w:rPr>
        <w:t>П</w:t>
      </w:r>
      <w:r w:rsidRPr="0032532D">
        <w:rPr>
          <w:color w:val="282828"/>
          <w:sz w:val="28"/>
          <w:szCs w:val="28"/>
        </w:rPr>
        <w:t>рогнозируемые расходы за 201</w:t>
      </w:r>
      <w:r w:rsidR="00643554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 составят </w:t>
      </w:r>
      <w:r w:rsidR="00643554">
        <w:rPr>
          <w:color w:val="282828"/>
          <w:sz w:val="28"/>
          <w:szCs w:val="28"/>
        </w:rPr>
        <w:t>15 708,812</w:t>
      </w:r>
      <w:r w:rsidR="00A20643">
        <w:rPr>
          <w:color w:val="282828"/>
          <w:sz w:val="28"/>
          <w:szCs w:val="28"/>
        </w:rPr>
        <w:t xml:space="preserve"> тыс. рублей. Из них н</w:t>
      </w:r>
      <w:r w:rsidR="0003676F">
        <w:rPr>
          <w:color w:val="282828"/>
          <w:sz w:val="28"/>
          <w:szCs w:val="28"/>
        </w:rPr>
        <w:t>а общегосударственные вопросы 5 735,761</w:t>
      </w:r>
      <w:r w:rsidRPr="0032532D">
        <w:rPr>
          <w:color w:val="282828"/>
          <w:sz w:val="28"/>
          <w:szCs w:val="28"/>
        </w:rPr>
        <w:t xml:space="preserve"> тыс. рублей или </w:t>
      </w:r>
      <w:r w:rsidR="0003676F">
        <w:rPr>
          <w:color w:val="282828"/>
          <w:sz w:val="28"/>
          <w:szCs w:val="28"/>
        </w:rPr>
        <w:t>36,5</w:t>
      </w:r>
      <w:r w:rsidRPr="0032532D">
        <w:rPr>
          <w:color w:val="282828"/>
          <w:sz w:val="28"/>
          <w:szCs w:val="28"/>
        </w:rPr>
        <w:t xml:space="preserve"> %, на национальную оборону </w:t>
      </w:r>
      <w:r w:rsidR="0003676F">
        <w:rPr>
          <w:color w:val="282828"/>
          <w:sz w:val="28"/>
          <w:szCs w:val="28"/>
        </w:rPr>
        <w:t>105,883</w:t>
      </w:r>
      <w:r w:rsidR="00A20643">
        <w:rPr>
          <w:color w:val="282828"/>
          <w:sz w:val="28"/>
          <w:szCs w:val="28"/>
        </w:rPr>
        <w:t xml:space="preserve">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A930B2">
        <w:rPr>
          <w:color w:val="282828"/>
          <w:sz w:val="28"/>
          <w:szCs w:val="28"/>
        </w:rPr>
        <w:t>0,66</w:t>
      </w:r>
      <w:r w:rsidRPr="0032532D">
        <w:rPr>
          <w:color w:val="282828"/>
          <w:sz w:val="28"/>
          <w:szCs w:val="28"/>
        </w:rPr>
        <w:t xml:space="preserve">%, Национальную безопасность и правоохранительную деятельность </w:t>
      </w:r>
      <w:r w:rsidR="0003676F">
        <w:rPr>
          <w:color w:val="282828"/>
          <w:sz w:val="28"/>
          <w:szCs w:val="28"/>
        </w:rPr>
        <w:t>537,862</w:t>
      </w:r>
      <w:r w:rsidR="00A20643" w:rsidRPr="00A20643">
        <w:rPr>
          <w:color w:val="282828"/>
          <w:sz w:val="28"/>
          <w:szCs w:val="28"/>
        </w:rPr>
        <w:t xml:space="preserve"> </w:t>
      </w:r>
      <w:r w:rsidR="00A20643">
        <w:rPr>
          <w:color w:val="282828"/>
          <w:sz w:val="28"/>
          <w:szCs w:val="28"/>
        </w:rPr>
        <w:t xml:space="preserve">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03676F">
        <w:rPr>
          <w:color w:val="282828"/>
          <w:sz w:val="28"/>
          <w:szCs w:val="28"/>
        </w:rPr>
        <w:t>3,5</w:t>
      </w:r>
      <w:r w:rsidRPr="0032532D">
        <w:rPr>
          <w:color w:val="282828"/>
          <w:sz w:val="28"/>
          <w:szCs w:val="28"/>
        </w:rPr>
        <w:t xml:space="preserve"> %, </w:t>
      </w:r>
      <w:r w:rsidR="003022FB">
        <w:rPr>
          <w:color w:val="282828"/>
          <w:sz w:val="28"/>
          <w:szCs w:val="28"/>
        </w:rPr>
        <w:t>национальная экономика 2 960,691</w:t>
      </w:r>
      <w:r w:rsidR="005F30FB">
        <w:rPr>
          <w:color w:val="282828"/>
          <w:sz w:val="28"/>
          <w:szCs w:val="28"/>
        </w:rPr>
        <w:t xml:space="preserve">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3022FB">
        <w:rPr>
          <w:color w:val="282828"/>
          <w:sz w:val="28"/>
          <w:szCs w:val="28"/>
        </w:rPr>
        <w:t xml:space="preserve">18,84%, </w:t>
      </w:r>
      <w:r w:rsidR="003022FB" w:rsidRPr="0032532D">
        <w:rPr>
          <w:color w:val="282828"/>
          <w:sz w:val="28"/>
          <w:szCs w:val="28"/>
        </w:rPr>
        <w:t xml:space="preserve">жилищно-коммунальное хозяйство </w:t>
      </w:r>
      <w:r w:rsidR="003022FB">
        <w:rPr>
          <w:color w:val="282828"/>
          <w:sz w:val="28"/>
          <w:szCs w:val="28"/>
        </w:rPr>
        <w:t>2 044,</w:t>
      </w:r>
      <w:r w:rsidR="00A930B2">
        <w:rPr>
          <w:color w:val="282828"/>
          <w:sz w:val="28"/>
          <w:szCs w:val="28"/>
        </w:rPr>
        <w:t>415</w:t>
      </w:r>
      <w:r w:rsidR="00F975B3">
        <w:rPr>
          <w:color w:val="282828"/>
          <w:sz w:val="28"/>
          <w:szCs w:val="28"/>
        </w:rPr>
        <w:t xml:space="preserve"> или 13,0</w:t>
      </w:r>
      <w:r w:rsidR="003022FB">
        <w:rPr>
          <w:color w:val="282828"/>
          <w:sz w:val="28"/>
          <w:szCs w:val="28"/>
        </w:rPr>
        <w:t xml:space="preserve">%, </w:t>
      </w:r>
      <w:r w:rsidRPr="0032532D">
        <w:rPr>
          <w:color w:val="282828"/>
          <w:sz w:val="28"/>
          <w:szCs w:val="28"/>
        </w:rPr>
        <w:t xml:space="preserve">на культуру </w:t>
      </w:r>
      <w:r w:rsidR="003022FB">
        <w:rPr>
          <w:color w:val="282828"/>
          <w:sz w:val="28"/>
          <w:szCs w:val="28"/>
        </w:rPr>
        <w:t>2785,780</w:t>
      </w:r>
      <w:r w:rsidR="005F30FB">
        <w:rPr>
          <w:color w:val="282828"/>
          <w:sz w:val="28"/>
          <w:szCs w:val="28"/>
        </w:rPr>
        <w:t xml:space="preserve"> тыс. рублей </w:t>
      </w:r>
      <w:r w:rsidRPr="0032532D">
        <w:rPr>
          <w:color w:val="282828"/>
          <w:sz w:val="28"/>
          <w:szCs w:val="28"/>
        </w:rPr>
        <w:t xml:space="preserve">– </w:t>
      </w:r>
      <w:r w:rsidR="00A930B2">
        <w:rPr>
          <w:color w:val="282828"/>
          <w:sz w:val="28"/>
          <w:szCs w:val="28"/>
        </w:rPr>
        <w:t>17,71</w:t>
      </w:r>
      <w:r w:rsidRPr="0032532D">
        <w:rPr>
          <w:color w:val="282828"/>
          <w:sz w:val="28"/>
          <w:szCs w:val="28"/>
        </w:rPr>
        <w:t xml:space="preserve">%, на физическую культуру и спорт </w:t>
      </w:r>
      <w:r w:rsidR="003022FB">
        <w:rPr>
          <w:color w:val="282828"/>
          <w:sz w:val="28"/>
          <w:szCs w:val="28"/>
        </w:rPr>
        <w:t>1 538,</w:t>
      </w:r>
      <w:r w:rsidR="00A930B2">
        <w:rPr>
          <w:color w:val="282828"/>
          <w:sz w:val="28"/>
          <w:szCs w:val="28"/>
        </w:rPr>
        <w:t>420</w:t>
      </w:r>
      <w:r w:rsidR="003022FB">
        <w:rPr>
          <w:color w:val="282828"/>
          <w:sz w:val="28"/>
          <w:szCs w:val="28"/>
        </w:rPr>
        <w:t xml:space="preserve"> или 9,79</w:t>
      </w:r>
      <w:r w:rsidRPr="0032532D">
        <w:rPr>
          <w:color w:val="282828"/>
          <w:sz w:val="28"/>
          <w:szCs w:val="28"/>
        </w:rPr>
        <w:t>%, от общей суммы расходов. 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Источник</w:t>
      </w:r>
      <w:r w:rsidR="00761A05">
        <w:rPr>
          <w:color w:val="282828"/>
          <w:sz w:val="28"/>
          <w:szCs w:val="28"/>
        </w:rPr>
        <w:t>ом</w:t>
      </w:r>
      <w:r w:rsidRPr="0032532D">
        <w:rPr>
          <w:color w:val="282828"/>
          <w:sz w:val="28"/>
          <w:szCs w:val="28"/>
        </w:rPr>
        <w:t xml:space="preserve"> финансирования дефицита бюджета муниципального образования на 201</w:t>
      </w:r>
      <w:r w:rsidR="00972466">
        <w:rPr>
          <w:color w:val="282828"/>
          <w:sz w:val="28"/>
          <w:szCs w:val="28"/>
        </w:rPr>
        <w:t>8</w:t>
      </w:r>
      <w:r w:rsidRPr="0032532D">
        <w:rPr>
          <w:color w:val="282828"/>
          <w:sz w:val="28"/>
          <w:szCs w:val="28"/>
        </w:rPr>
        <w:t xml:space="preserve"> год </w:t>
      </w:r>
      <w:r w:rsidR="00761A05">
        <w:rPr>
          <w:color w:val="282828"/>
          <w:sz w:val="28"/>
          <w:szCs w:val="28"/>
        </w:rPr>
        <w:t>является распределение свободного</w:t>
      </w:r>
      <w:r w:rsidR="00761A05" w:rsidRPr="00761A05">
        <w:rPr>
          <w:color w:val="282828"/>
          <w:sz w:val="28"/>
          <w:szCs w:val="28"/>
        </w:rPr>
        <w:t xml:space="preserve"> </w:t>
      </w:r>
      <w:r w:rsidR="00AB4FE8">
        <w:rPr>
          <w:color w:val="282828"/>
          <w:sz w:val="28"/>
          <w:szCs w:val="28"/>
        </w:rPr>
        <w:t xml:space="preserve">остатка </w:t>
      </w:r>
      <w:r w:rsidR="005D5D16">
        <w:rPr>
          <w:color w:val="282828"/>
          <w:sz w:val="28"/>
          <w:szCs w:val="28"/>
        </w:rPr>
        <w:t xml:space="preserve">в сумме </w:t>
      </w:r>
      <w:r w:rsidR="00972466">
        <w:rPr>
          <w:color w:val="282828"/>
          <w:sz w:val="28"/>
          <w:szCs w:val="28"/>
        </w:rPr>
        <w:t>217,333</w:t>
      </w:r>
      <w:r w:rsidR="005D5D16">
        <w:rPr>
          <w:color w:val="282828"/>
          <w:sz w:val="28"/>
          <w:szCs w:val="28"/>
        </w:rPr>
        <w:t xml:space="preserve"> </w:t>
      </w:r>
      <w:r w:rsidRPr="0032532D">
        <w:rPr>
          <w:color w:val="282828"/>
          <w:sz w:val="28"/>
          <w:szCs w:val="28"/>
        </w:rPr>
        <w:t>тыс. рублей.</w:t>
      </w:r>
      <w:bookmarkStart w:id="0" w:name="_GoBack"/>
      <w:bookmarkEnd w:id="0"/>
    </w:p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8D"/>
    <w:rsid w:val="000008FA"/>
    <w:rsid w:val="00000954"/>
    <w:rsid w:val="000071C2"/>
    <w:rsid w:val="0001389F"/>
    <w:rsid w:val="00023F24"/>
    <w:rsid w:val="0003676F"/>
    <w:rsid w:val="00052C78"/>
    <w:rsid w:val="00054003"/>
    <w:rsid w:val="00067676"/>
    <w:rsid w:val="000A33DD"/>
    <w:rsid w:val="000B3E00"/>
    <w:rsid w:val="000C4638"/>
    <w:rsid w:val="000F7F67"/>
    <w:rsid w:val="00186E0A"/>
    <w:rsid w:val="00241C2D"/>
    <w:rsid w:val="002A7D4B"/>
    <w:rsid w:val="002D29D0"/>
    <w:rsid w:val="002F4C2E"/>
    <w:rsid w:val="003022FB"/>
    <w:rsid w:val="0032532D"/>
    <w:rsid w:val="0033513B"/>
    <w:rsid w:val="003B218D"/>
    <w:rsid w:val="004670E8"/>
    <w:rsid w:val="00467823"/>
    <w:rsid w:val="00565270"/>
    <w:rsid w:val="005B457C"/>
    <w:rsid w:val="005D5D16"/>
    <w:rsid w:val="005F30FB"/>
    <w:rsid w:val="00631E0B"/>
    <w:rsid w:val="00643554"/>
    <w:rsid w:val="00651597"/>
    <w:rsid w:val="00660AB8"/>
    <w:rsid w:val="007165D5"/>
    <w:rsid w:val="00761A05"/>
    <w:rsid w:val="007873CE"/>
    <w:rsid w:val="007C1380"/>
    <w:rsid w:val="008A775A"/>
    <w:rsid w:val="008B5232"/>
    <w:rsid w:val="008E545B"/>
    <w:rsid w:val="00900C09"/>
    <w:rsid w:val="00912F9E"/>
    <w:rsid w:val="0091779B"/>
    <w:rsid w:val="009715D5"/>
    <w:rsid w:val="00972466"/>
    <w:rsid w:val="0097763B"/>
    <w:rsid w:val="009E34B4"/>
    <w:rsid w:val="00A20643"/>
    <w:rsid w:val="00A54BF1"/>
    <w:rsid w:val="00A930B2"/>
    <w:rsid w:val="00AB4913"/>
    <w:rsid w:val="00AB4FE8"/>
    <w:rsid w:val="00B75467"/>
    <w:rsid w:val="00B835CA"/>
    <w:rsid w:val="00BC2D54"/>
    <w:rsid w:val="00BD3224"/>
    <w:rsid w:val="00BE1227"/>
    <w:rsid w:val="00CE61D9"/>
    <w:rsid w:val="00E06E72"/>
    <w:rsid w:val="00E23EB0"/>
    <w:rsid w:val="00E35F19"/>
    <w:rsid w:val="00EF3D9F"/>
    <w:rsid w:val="00F10C1F"/>
    <w:rsid w:val="00F17219"/>
    <w:rsid w:val="00F331B3"/>
    <w:rsid w:val="00F65348"/>
    <w:rsid w:val="00F831BA"/>
    <w:rsid w:val="00F936ED"/>
    <w:rsid w:val="00F975B3"/>
    <w:rsid w:val="00FA4CA3"/>
    <w:rsid w:val="00FB4F21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ACCE-202F-4425-BBB1-4E87D68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49</cp:revision>
  <cp:lastPrinted>2018-11-13T05:59:00Z</cp:lastPrinted>
  <dcterms:created xsi:type="dcterms:W3CDTF">2017-10-25T02:32:00Z</dcterms:created>
  <dcterms:modified xsi:type="dcterms:W3CDTF">2018-11-13T06:00:00Z</dcterms:modified>
</cp:coreProperties>
</file>